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E254B" w14:textId="291BBB84" w:rsidR="0022412A" w:rsidRDefault="0022412A" w:rsidP="0022412A">
      <w:pPr>
        <w:pStyle w:val="Title"/>
      </w:pPr>
      <w:r>
        <w:rPr>
          <w:rStyle w:val="TitleChar"/>
        </w:rPr>
        <w:t xml:space="preserve">The </w:t>
      </w:r>
      <w:r w:rsidR="00320852">
        <w:rPr>
          <w:color w:val="547A8C"/>
          <w:u w:val="single"/>
        </w:rPr>
        <w:t>Fall</w:t>
      </w:r>
      <w:r w:rsidR="006C078C" w:rsidRPr="00E4215D">
        <w:rPr>
          <w:color w:val="547A8C"/>
          <w:u w:val="single"/>
        </w:rPr>
        <w:t xml:space="preserve"> 202</w:t>
      </w:r>
      <w:r w:rsidR="009C19C4" w:rsidRPr="00E4215D">
        <w:rPr>
          <w:color w:val="547A8C"/>
          <w:u w:val="single"/>
        </w:rPr>
        <w:t>4</w:t>
      </w:r>
      <w:r>
        <w:t xml:space="preserve"> VTSU Syllabus Template</w:t>
      </w:r>
    </w:p>
    <w:p w14:paraId="0F99609A" w14:textId="77777777" w:rsidR="0022412A" w:rsidRDefault="0022412A" w:rsidP="0022412A">
      <w:pPr>
        <w:pStyle w:val="Heading1"/>
      </w:pPr>
      <w:bookmarkStart w:id="0" w:name="_Toc133332628"/>
      <w:r>
        <w:t>A few key details for VTSU instructors:</w:t>
      </w:r>
      <w:bookmarkEnd w:id="0"/>
    </w:p>
    <w:p w14:paraId="0A1BA9D3" w14:textId="7D8357A6" w:rsidR="0022412A" w:rsidRDefault="0022412A" w:rsidP="0022412A">
      <w:pPr>
        <w:pStyle w:val="ListParagraph"/>
        <w:numPr>
          <w:ilvl w:val="0"/>
          <w:numId w:val="1"/>
        </w:numPr>
      </w:pPr>
      <w:r>
        <w:t xml:space="preserve">A VTSU </w:t>
      </w:r>
      <w:r w:rsidRPr="0022412A">
        <w:rPr>
          <w:i/>
          <w:iCs/>
        </w:rPr>
        <w:t>Course Outline</w:t>
      </w:r>
      <w:r>
        <w:t xml:space="preserve"> is an internal document to facilitate communication and ensure consistency between faculty and departments. A </w:t>
      </w:r>
      <w:r w:rsidRPr="0022412A">
        <w:rPr>
          <w:i/>
          <w:iCs/>
        </w:rPr>
        <w:t>Syllabus</w:t>
      </w:r>
      <w:r>
        <w:t xml:space="preserve"> is designed for students </w:t>
      </w:r>
      <w:r w:rsidR="000C1E6C">
        <w:t>and uses plain language, has a welcoming</w:t>
      </w:r>
      <w:r>
        <w:t xml:space="preserve"> tone, and</w:t>
      </w:r>
      <w:r w:rsidR="000C1E6C">
        <w:t xml:space="preserve"> is </w:t>
      </w:r>
      <w:r>
        <w:t>digita</w:t>
      </w:r>
      <w:r w:rsidR="000C1E6C">
        <w:t>l</w:t>
      </w:r>
      <w:r>
        <w:t>l</w:t>
      </w:r>
      <w:r w:rsidR="000C1E6C">
        <w:t>y</w:t>
      </w:r>
      <w:r>
        <w:t xml:space="preserve"> </w:t>
      </w:r>
      <w:r w:rsidR="000C1E6C">
        <w:t>accessible</w:t>
      </w:r>
      <w:r>
        <w:t xml:space="preserve">. </w:t>
      </w:r>
    </w:p>
    <w:p w14:paraId="624EA7C4" w14:textId="77777777" w:rsidR="0022412A" w:rsidRDefault="0022412A" w:rsidP="0022412A">
      <w:pPr>
        <w:pStyle w:val="ListParagraph"/>
      </w:pPr>
    </w:p>
    <w:p w14:paraId="6E8E22B6" w14:textId="77777777" w:rsidR="00AC0164" w:rsidRPr="00FA1E8D" w:rsidRDefault="00AC0164" w:rsidP="00AC0164">
      <w:pPr>
        <w:pStyle w:val="ListParagraph"/>
        <w:numPr>
          <w:ilvl w:val="0"/>
          <w:numId w:val="1"/>
        </w:numPr>
        <w:rPr>
          <w:b/>
          <w:bCs/>
        </w:rPr>
      </w:pPr>
      <w:r w:rsidRPr="00FA1E8D">
        <w:rPr>
          <w:b/>
          <w:bCs/>
        </w:rPr>
        <w:t xml:space="preserve">If you used the </w:t>
      </w:r>
      <w:r>
        <w:rPr>
          <w:b/>
          <w:bCs/>
        </w:rPr>
        <w:t>Spring</w:t>
      </w:r>
      <w:r w:rsidRPr="00FA1E8D">
        <w:rPr>
          <w:b/>
          <w:bCs/>
        </w:rPr>
        <w:t xml:space="preserve"> 202</w:t>
      </w:r>
      <w:r>
        <w:rPr>
          <w:b/>
          <w:bCs/>
        </w:rPr>
        <w:t>4</w:t>
      </w:r>
      <w:r w:rsidRPr="00FA1E8D">
        <w:rPr>
          <w:b/>
          <w:bCs/>
        </w:rPr>
        <w:t xml:space="preserve"> </w:t>
      </w:r>
      <w:r>
        <w:rPr>
          <w:b/>
          <w:bCs/>
        </w:rPr>
        <w:t>Syllabus T</w:t>
      </w:r>
      <w:r w:rsidRPr="00FA1E8D">
        <w:rPr>
          <w:b/>
          <w:bCs/>
        </w:rPr>
        <w:t xml:space="preserve">emplate, these are the updates made to the template for </w:t>
      </w:r>
      <w:r>
        <w:rPr>
          <w:b/>
          <w:bCs/>
        </w:rPr>
        <w:t>Summer and Fall</w:t>
      </w:r>
      <w:r w:rsidRPr="00FA1E8D">
        <w:rPr>
          <w:b/>
          <w:bCs/>
        </w:rPr>
        <w:t xml:space="preserve"> 2024:</w:t>
      </w:r>
    </w:p>
    <w:p w14:paraId="44B16E7F" w14:textId="5FA89EE0" w:rsidR="00313408" w:rsidRPr="009B052B" w:rsidRDefault="00313408" w:rsidP="00AC0164">
      <w:pPr>
        <w:pStyle w:val="ListParagraph"/>
        <w:numPr>
          <w:ilvl w:val="1"/>
          <w:numId w:val="1"/>
        </w:numPr>
      </w:pPr>
      <w:r w:rsidRPr="009B052B">
        <w:t>The Credit Hours and Student Work subsection (under the “About the Course” section) was updated to reflect the new VTSU Credit Hour policy (passed by the F</w:t>
      </w:r>
      <w:r w:rsidR="0033151F">
        <w:t xml:space="preserve">aculty </w:t>
      </w:r>
      <w:r w:rsidRPr="009B052B">
        <w:t>A</w:t>
      </w:r>
      <w:r w:rsidR="0033151F">
        <w:t>ssembly</w:t>
      </w:r>
      <w:r w:rsidRPr="009B052B">
        <w:t xml:space="preserve"> in March 2024).</w:t>
      </w:r>
    </w:p>
    <w:p w14:paraId="5DD68D70" w14:textId="199D5ACF" w:rsidR="00AC0164" w:rsidRDefault="00AC0164" w:rsidP="00AC0164">
      <w:pPr>
        <w:pStyle w:val="ListParagraph"/>
        <w:numPr>
          <w:ilvl w:val="1"/>
          <w:numId w:val="1"/>
        </w:numPr>
      </w:pPr>
      <w:r>
        <w:t>A subsection on Artificial Intelligence was added to the Class Expectations section</w:t>
      </w:r>
      <w:r w:rsidR="000619D3">
        <w:t xml:space="preserve"> – we encourage you to create course-level expectations either by writing your own policy or co-creating one with your students</w:t>
      </w:r>
      <w:r>
        <w:t>.</w:t>
      </w:r>
    </w:p>
    <w:p w14:paraId="0AFCDC21" w14:textId="37DEDD20" w:rsidR="00AC0164" w:rsidRDefault="00D330C1" w:rsidP="00AC0164">
      <w:pPr>
        <w:pStyle w:val="ListParagraph"/>
        <w:numPr>
          <w:ilvl w:val="1"/>
          <w:numId w:val="1"/>
        </w:numPr>
      </w:pPr>
      <w:r>
        <w:t xml:space="preserve">The </w:t>
      </w:r>
      <w:r w:rsidR="00AC0164">
        <w:t>Office of DEISJ was added to the Inclusivity &amp; Equity subsection.</w:t>
      </w:r>
    </w:p>
    <w:p w14:paraId="0A5C8D93" w14:textId="04FC3886" w:rsidR="00AC0164" w:rsidRDefault="00AC0164" w:rsidP="009D6DB5">
      <w:pPr>
        <w:pStyle w:val="ListParagraph"/>
        <w:numPr>
          <w:ilvl w:val="1"/>
          <w:numId w:val="1"/>
        </w:numPr>
      </w:pPr>
      <w:r>
        <w:t xml:space="preserve">The schedule of activities was updated with </w:t>
      </w:r>
      <w:r w:rsidR="00D84043">
        <w:t>fall</w:t>
      </w:r>
      <w:r>
        <w:t xml:space="preserve"> 2024 dates, including space for you to fill in important cut-off dates for adding, dropping, and withdrawing. </w:t>
      </w:r>
    </w:p>
    <w:p w14:paraId="239A48AF" w14:textId="77777777" w:rsidR="00D84043" w:rsidRDefault="00D84043" w:rsidP="00D84043">
      <w:pPr>
        <w:pStyle w:val="ListParagraph"/>
        <w:ind w:left="1440"/>
      </w:pPr>
    </w:p>
    <w:p w14:paraId="72C13E74" w14:textId="1C126FED" w:rsidR="00527C9A" w:rsidRDefault="0022412A" w:rsidP="00662813">
      <w:pPr>
        <w:pStyle w:val="ListParagraph"/>
        <w:numPr>
          <w:ilvl w:val="0"/>
          <w:numId w:val="1"/>
        </w:numPr>
      </w:pPr>
      <w:r>
        <w:t xml:space="preserve">This template was developed by the Center for Teaching &amp; Learning Innovation using student-centered language and </w:t>
      </w:r>
      <w:hyperlink r:id="rId8">
        <w:r w:rsidR="0A92654D" w:rsidRPr="001E49B0">
          <w:rPr>
            <w:rStyle w:val="Hyperlink"/>
          </w:rPr>
          <w:t>accessibility features</w:t>
        </w:r>
      </w:hyperlink>
      <w:r>
        <w:t xml:space="preserve"> (headers, alt text, color contrast, no tables, etc.). </w:t>
      </w:r>
      <w:r w:rsidRPr="001E49B0">
        <w:rPr>
          <w:b/>
        </w:rPr>
        <w:t>Please customize the content to work for you, while preserving the accessibility components.</w:t>
      </w:r>
      <w:r>
        <w:t xml:space="preserve"> And let us know (</w:t>
      </w:r>
      <w:hyperlink r:id="rId9">
        <w:r w:rsidR="0A92654D" w:rsidRPr="001E49B0">
          <w:rPr>
            <w:rStyle w:val="Hyperlink"/>
          </w:rPr>
          <w:t>CTLI@vermontstate.edu</w:t>
        </w:r>
      </w:hyperlink>
      <w:r>
        <w:t xml:space="preserve">) if there are improvements you’d like to suggest for future iterations! We’ll publish one template per semester to maintain currency with policies and with an </w:t>
      </w:r>
      <w:r w:rsidRPr="00847107">
        <w:t>updated schedule of dates.</w:t>
      </w:r>
      <w:r w:rsidR="00662813" w:rsidRPr="00847107">
        <w:t xml:space="preserve"> These</w:t>
      </w:r>
      <w:r w:rsidR="00662813">
        <w:t xml:space="preserve"> are the</w:t>
      </w:r>
      <w:r w:rsidR="00527C9A">
        <w:t xml:space="preserve"> main sections:</w:t>
      </w:r>
    </w:p>
    <w:p w14:paraId="256CAC03" w14:textId="442C4691" w:rsidR="00527C9A" w:rsidRDefault="00527C9A" w:rsidP="00662813">
      <w:pPr>
        <w:pStyle w:val="ListParagraph"/>
        <w:numPr>
          <w:ilvl w:val="1"/>
          <w:numId w:val="1"/>
        </w:numPr>
      </w:pPr>
      <w:r>
        <w:t>Welcome</w:t>
      </w:r>
    </w:p>
    <w:p w14:paraId="072AE9DF" w14:textId="68FAFFB1" w:rsidR="00527C9A" w:rsidRDefault="00527C9A" w:rsidP="00662813">
      <w:pPr>
        <w:pStyle w:val="ListParagraph"/>
        <w:numPr>
          <w:ilvl w:val="1"/>
          <w:numId w:val="1"/>
        </w:numPr>
      </w:pPr>
      <w:r>
        <w:t>Instructor Information</w:t>
      </w:r>
    </w:p>
    <w:p w14:paraId="4F95EF7D" w14:textId="6259BFA8" w:rsidR="00527C9A" w:rsidRDefault="00527C9A" w:rsidP="00662813">
      <w:pPr>
        <w:pStyle w:val="ListParagraph"/>
        <w:numPr>
          <w:ilvl w:val="1"/>
          <w:numId w:val="1"/>
        </w:numPr>
      </w:pPr>
      <w:r>
        <w:t>About the Course</w:t>
      </w:r>
    </w:p>
    <w:p w14:paraId="18C3DD08" w14:textId="32A56131" w:rsidR="00527C9A" w:rsidRDefault="00527C9A" w:rsidP="00662813">
      <w:pPr>
        <w:pStyle w:val="ListParagraph"/>
        <w:numPr>
          <w:ilvl w:val="1"/>
          <w:numId w:val="1"/>
        </w:numPr>
      </w:pPr>
      <w:r>
        <w:t>Instructional Materials</w:t>
      </w:r>
    </w:p>
    <w:p w14:paraId="28158AD8" w14:textId="43F1AD49" w:rsidR="00527C9A" w:rsidRDefault="00004170" w:rsidP="00662813">
      <w:pPr>
        <w:pStyle w:val="ListParagraph"/>
        <w:numPr>
          <w:ilvl w:val="1"/>
          <w:numId w:val="1"/>
        </w:numPr>
      </w:pPr>
      <w:r>
        <w:t>Grading Policies and Scale</w:t>
      </w:r>
    </w:p>
    <w:p w14:paraId="52CCA690" w14:textId="47564410" w:rsidR="00527C9A" w:rsidRDefault="009E2729" w:rsidP="00662813">
      <w:pPr>
        <w:pStyle w:val="ListParagraph"/>
        <w:numPr>
          <w:ilvl w:val="1"/>
          <w:numId w:val="1"/>
        </w:numPr>
      </w:pPr>
      <w:r>
        <w:t>Assessment Methods</w:t>
      </w:r>
    </w:p>
    <w:p w14:paraId="57B618EE" w14:textId="61F22F5A" w:rsidR="00527C9A" w:rsidRDefault="00527C9A" w:rsidP="00662813">
      <w:pPr>
        <w:pStyle w:val="ListParagraph"/>
        <w:numPr>
          <w:ilvl w:val="1"/>
          <w:numId w:val="1"/>
        </w:numPr>
      </w:pPr>
      <w:r>
        <w:t>Class Expectations</w:t>
      </w:r>
    </w:p>
    <w:p w14:paraId="4B2CDDAA" w14:textId="29A33B3F" w:rsidR="007C052D" w:rsidRPr="0002044A" w:rsidRDefault="007C052D" w:rsidP="00662813">
      <w:pPr>
        <w:pStyle w:val="ListParagraph"/>
        <w:numPr>
          <w:ilvl w:val="1"/>
          <w:numId w:val="1"/>
        </w:numPr>
      </w:pPr>
      <w:r w:rsidRPr="0002044A">
        <w:t>Important Student Resources</w:t>
      </w:r>
    </w:p>
    <w:p w14:paraId="1B11E733" w14:textId="4645AEDB" w:rsidR="0022412A" w:rsidRDefault="00847107" w:rsidP="00AC0164">
      <w:pPr>
        <w:pStyle w:val="ListParagraph"/>
        <w:numPr>
          <w:ilvl w:val="1"/>
          <w:numId w:val="1"/>
        </w:numPr>
      </w:pPr>
      <w:r>
        <w:t xml:space="preserve">Schedule of Activities </w:t>
      </w:r>
      <w:r w:rsidRPr="0B2500BF">
        <w:rPr>
          <w:i/>
          <w:highlight w:val="yellow"/>
        </w:rPr>
        <w:t>{TIP: You may wish to pull this schedule of activities into a separate document</w:t>
      </w:r>
      <w:r w:rsidR="005D5CC5" w:rsidRPr="0B2500BF">
        <w:rPr>
          <w:i/>
          <w:highlight w:val="yellow"/>
        </w:rPr>
        <w:t>/page</w:t>
      </w:r>
      <w:r w:rsidRPr="0B2500BF">
        <w:rPr>
          <w:i/>
          <w:highlight w:val="yellow"/>
        </w:rPr>
        <w:t xml:space="preserve"> to post on Canvas adjacent to the Syllabus}</w:t>
      </w:r>
    </w:p>
    <w:p w14:paraId="4DACE4C1" w14:textId="77777777" w:rsidR="0033393D" w:rsidRDefault="0033393D" w:rsidP="0033393D">
      <w:pPr>
        <w:pStyle w:val="ListParagraph"/>
      </w:pPr>
    </w:p>
    <w:p w14:paraId="18DF5DAE" w14:textId="0A848360" w:rsidR="0022412A" w:rsidRDefault="0022412A" w:rsidP="0022412A">
      <w:pPr>
        <w:pStyle w:val="ListParagraph"/>
        <w:numPr>
          <w:ilvl w:val="0"/>
          <w:numId w:val="1"/>
        </w:numPr>
      </w:pPr>
      <w:r>
        <w:t xml:space="preserve">One accessibility feature that you may want to adopt (if you don’t already) is </w:t>
      </w:r>
      <w:hyperlink r:id="rId10" w:history="1">
        <w:r w:rsidRPr="000F2EDF">
          <w:rPr>
            <w:rStyle w:val="Hyperlink"/>
          </w:rPr>
          <w:t>using descriptive text with hyperlinks</w:t>
        </w:r>
      </w:hyperlink>
      <w:r>
        <w:t xml:space="preserve"> (rather than just copying and pasting URLs which can be inaccessible as well as long, clunky, and ugly</w:t>
      </w:r>
      <w:r w:rsidR="002B0E2C">
        <w:t xml:space="preserve">) unless you need the student to see the full address of the site. You will see both approaches used in this syllabus, </w:t>
      </w:r>
      <w:proofErr w:type="gramStart"/>
      <w:r w:rsidR="002B0E2C">
        <w:t>context-dependent</w:t>
      </w:r>
      <w:proofErr w:type="gramEnd"/>
      <w:r w:rsidR="002B0E2C">
        <w:t>.</w:t>
      </w:r>
    </w:p>
    <w:p w14:paraId="4C19A0FF" w14:textId="77777777" w:rsidR="0022412A" w:rsidRDefault="0022412A" w:rsidP="0022412A"/>
    <w:p w14:paraId="0E4226BD" w14:textId="64A88994" w:rsidR="0022412A" w:rsidRPr="00CA668E" w:rsidRDefault="00E4215D" w:rsidP="0022412A">
      <w:pPr>
        <w:pStyle w:val="ListParagraph"/>
        <w:numPr>
          <w:ilvl w:val="0"/>
          <w:numId w:val="1"/>
        </w:numPr>
        <w:rPr>
          <w:b/>
          <w:bCs/>
        </w:rPr>
      </w:pPr>
      <w:r w:rsidRPr="00CA668E">
        <w:rPr>
          <w:b/>
          <w:bCs/>
        </w:rPr>
        <w:t>Please</w:t>
      </w:r>
      <w:r w:rsidR="0022412A" w:rsidRPr="00CA668E">
        <w:rPr>
          <w:b/>
          <w:bCs/>
        </w:rPr>
        <w:t xml:space="preserve"> delete any non-relevant </w:t>
      </w:r>
      <w:r w:rsidR="00CA668E" w:rsidRPr="00CA668E">
        <w:rPr>
          <w:b/>
          <w:bCs/>
        </w:rPr>
        <w:t xml:space="preserve">information or </w:t>
      </w:r>
      <w:r w:rsidR="0022412A" w:rsidRPr="00CA668E">
        <w:rPr>
          <w:b/>
          <w:bCs/>
        </w:rPr>
        <w:t>sections (e.g., TA, Lab Information, etc</w:t>
      </w:r>
      <w:r w:rsidR="0A92654D" w:rsidRPr="00CA668E">
        <w:rPr>
          <w:b/>
          <w:bCs/>
        </w:rPr>
        <w:t>.)</w:t>
      </w:r>
      <w:r w:rsidR="5A9643D6" w:rsidRPr="00CA668E">
        <w:rPr>
          <w:b/>
          <w:bCs/>
        </w:rPr>
        <w:t>.</w:t>
      </w:r>
    </w:p>
    <w:p w14:paraId="1AD4DACF" w14:textId="77777777" w:rsidR="0022412A" w:rsidRPr="009D07E2" w:rsidRDefault="0022412A" w:rsidP="0022412A">
      <w:pPr>
        <w:pStyle w:val="ListParagraph"/>
        <w:rPr>
          <w:sz w:val="21"/>
          <w:szCs w:val="22"/>
        </w:rPr>
      </w:pPr>
    </w:p>
    <w:p w14:paraId="72DAE8E0" w14:textId="18A44843" w:rsidR="0022412A" w:rsidRDefault="0022412A" w:rsidP="0022412A">
      <w:pPr>
        <w:pStyle w:val="ListParagraph"/>
        <w:numPr>
          <w:ilvl w:val="0"/>
          <w:numId w:val="1"/>
        </w:numPr>
        <w:rPr>
          <w:b/>
          <w:bCs/>
          <w:sz w:val="32"/>
          <w:szCs w:val="36"/>
        </w:rPr>
      </w:pPr>
      <w:r w:rsidRPr="00D853B2">
        <w:rPr>
          <w:b/>
          <w:bCs/>
          <w:sz w:val="32"/>
          <w:szCs w:val="36"/>
        </w:rPr>
        <w:lastRenderedPageBreak/>
        <w:t xml:space="preserve">Any section that requires your modification or attention is </w:t>
      </w:r>
      <w:r w:rsidRPr="00D853B2">
        <w:rPr>
          <w:b/>
          <w:bCs/>
          <w:sz w:val="32"/>
          <w:szCs w:val="36"/>
          <w:highlight w:val="yellow"/>
        </w:rPr>
        <w:t>highlighted in yellow</w:t>
      </w:r>
      <w:r w:rsidRPr="00D853B2">
        <w:rPr>
          <w:b/>
          <w:bCs/>
          <w:sz w:val="32"/>
          <w:szCs w:val="36"/>
        </w:rPr>
        <w:t>.</w:t>
      </w:r>
    </w:p>
    <w:p w14:paraId="7FAA078C" w14:textId="77777777" w:rsidR="00F54796" w:rsidRPr="00F54796" w:rsidRDefault="00F54796" w:rsidP="00F54796">
      <w:pPr>
        <w:pStyle w:val="ListParagraph"/>
        <w:rPr>
          <w:b/>
          <w:bCs/>
          <w:sz w:val="32"/>
          <w:szCs w:val="36"/>
        </w:rPr>
      </w:pPr>
    </w:p>
    <w:p w14:paraId="624156C1" w14:textId="2053248D" w:rsidR="00F54796" w:rsidRPr="000740A7" w:rsidRDefault="00F54796" w:rsidP="0022412A">
      <w:pPr>
        <w:pStyle w:val="ListParagraph"/>
        <w:numPr>
          <w:ilvl w:val="0"/>
          <w:numId w:val="1"/>
        </w:numPr>
        <w:rPr>
          <w:szCs w:val="22"/>
        </w:rPr>
      </w:pPr>
      <w:r w:rsidRPr="000740A7">
        <w:rPr>
          <w:szCs w:val="22"/>
        </w:rPr>
        <w:t xml:space="preserve">The Center for Teaching &amp; Learning Innovation is available to consult with you about </w:t>
      </w:r>
      <w:r w:rsidR="000740A7" w:rsidRPr="000740A7">
        <w:rPr>
          <w:szCs w:val="22"/>
        </w:rPr>
        <w:t>any pedagogical strategies or questions.</w:t>
      </w:r>
      <w:r w:rsidR="00F16D25" w:rsidRPr="00F16D25">
        <w:rPr>
          <w:szCs w:val="22"/>
        </w:rPr>
        <w:t xml:space="preserve"> </w:t>
      </w:r>
      <w:r w:rsidR="00F16D25">
        <w:rPr>
          <w:szCs w:val="22"/>
        </w:rPr>
        <w:t>We can be a thought partner, sounding board,</w:t>
      </w:r>
      <w:r w:rsidR="000740A7" w:rsidRPr="000740A7">
        <w:rPr>
          <w:szCs w:val="22"/>
        </w:rPr>
        <w:t xml:space="preserve"> </w:t>
      </w:r>
      <w:r w:rsidR="00F16D25">
        <w:rPr>
          <w:szCs w:val="22"/>
        </w:rPr>
        <w:t>resource</w:t>
      </w:r>
      <w:r w:rsidR="00AE2FDE">
        <w:rPr>
          <w:szCs w:val="22"/>
        </w:rPr>
        <w:t xml:space="preserve">-provider, problem-solving partner, etc. </w:t>
      </w:r>
      <w:r w:rsidR="000740A7" w:rsidRPr="000740A7">
        <w:rPr>
          <w:szCs w:val="22"/>
        </w:rPr>
        <w:t>Please contact us (</w:t>
      </w:r>
      <w:hyperlink r:id="rId11" w:history="1">
        <w:r w:rsidR="000740A7" w:rsidRPr="000740A7">
          <w:rPr>
            <w:rStyle w:val="Hyperlink"/>
            <w:szCs w:val="22"/>
          </w:rPr>
          <w:t>CTLI@vermontstate.edu</w:t>
        </w:r>
      </w:hyperlink>
      <w:r w:rsidR="000740A7" w:rsidRPr="000740A7">
        <w:rPr>
          <w:szCs w:val="22"/>
        </w:rPr>
        <w:t>) to schedule an appointment</w:t>
      </w:r>
      <w:r w:rsidR="000F0B38">
        <w:rPr>
          <w:szCs w:val="22"/>
        </w:rPr>
        <w:t xml:space="preserve"> for any teaching-related questions or ideas!</w:t>
      </w:r>
    </w:p>
    <w:p w14:paraId="5324C39F" w14:textId="77777777" w:rsidR="0022412A" w:rsidRDefault="0022412A" w:rsidP="0022412A">
      <w:pPr>
        <w:pStyle w:val="ListParagraph"/>
      </w:pPr>
    </w:p>
    <w:p w14:paraId="77712865" w14:textId="1EB9C89E" w:rsidR="0022412A" w:rsidRPr="0000634F" w:rsidRDefault="0022412A" w:rsidP="0000634F">
      <w:pPr>
        <w:pStyle w:val="ListParagraph"/>
        <w:numPr>
          <w:ilvl w:val="0"/>
          <w:numId w:val="1"/>
        </w:numPr>
        <w:rPr>
          <w:rStyle w:val="TitleChar"/>
          <w:rFonts w:asciiTheme="minorHAnsi" w:eastAsiaTheme="minorHAnsi" w:hAnsiTheme="minorHAnsi" w:cstheme="minorBidi"/>
          <w:color w:val="auto"/>
          <w:spacing w:val="0"/>
          <w:kern w:val="0"/>
          <w:sz w:val="22"/>
          <w:szCs w:val="24"/>
          <w:highlight w:val="yellow"/>
        </w:rPr>
      </w:pPr>
      <w:r w:rsidRPr="005C333B">
        <w:rPr>
          <w:highlight w:val="yellow"/>
        </w:rPr>
        <w:t xml:space="preserve">Delete </w:t>
      </w:r>
      <w:r w:rsidR="00156BA9">
        <w:rPr>
          <w:highlight w:val="yellow"/>
        </w:rPr>
        <w:t>these</w:t>
      </w:r>
      <w:r w:rsidRPr="005C333B">
        <w:rPr>
          <w:highlight w:val="yellow"/>
        </w:rPr>
        <w:t xml:space="preserve"> </w:t>
      </w:r>
      <w:r w:rsidR="00F24BD9">
        <w:rPr>
          <w:highlight w:val="yellow"/>
        </w:rPr>
        <w:t xml:space="preserve">information </w:t>
      </w:r>
      <w:r w:rsidRPr="005C333B">
        <w:rPr>
          <w:highlight w:val="yellow"/>
        </w:rPr>
        <w:t>page</w:t>
      </w:r>
      <w:r w:rsidR="00156BA9">
        <w:rPr>
          <w:highlight w:val="yellow"/>
        </w:rPr>
        <w:t>s</w:t>
      </w:r>
      <w:r w:rsidRPr="005C333B">
        <w:rPr>
          <w:highlight w:val="yellow"/>
        </w:rPr>
        <w:t xml:space="preserve"> before distributing </w:t>
      </w:r>
      <w:r w:rsidR="00F24BD9">
        <w:rPr>
          <w:highlight w:val="yellow"/>
        </w:rPr>
        <w:t>the</w:t>
      </w:r>
      <w:r w:rsidRPr="005C333B">
        <w:rPr>
          <w:highlight w:val="yellow"/>
        </w:rPr>
        <w:t xml:space="preserve"> syllabus to your students.</w:t>
      </w:r>
    </w:p>
    <w:p w14:paraId="2A1966DE" w14:textId="77777777" w:rsidR="006C078C" w:rsidRDefault="006C078C">
      <w:pPr>
        <w:rPr>
          <w:rFonts w:eastAsiaTheme="minorEastAsia"/>
          <w:b/>
          <w:color w:val="000C1F"/>
          <w:spacing w:val="15"/>
          <w:sz w:val="28"/>
          <w:szCs w:val="22"/>
        </w:rPr>
      </w:pPr>
      <w:r>
        <w:br w:type="page"/>
      </w:r>
    </w:p>
    <w:p w14:paraId="03B08D85" w14:textId="70A94DC5" w:rsidR="006206C0" w:rsidRDefault="00582ECB" w:rsidP="00021D14">
      <w:pPr>
        <w:pStyle w:val="Subtitle"/>
        <w:spacing w:before="0" w:after="0"/>
        <w:jc w:val="center"/>
        <w:rPr>
          <w:rStyle w:val="TitleChar"/>
        </w:rPr>
      </w:pPr>
      <w:r>
        <w:lastRenderedPageBreak/>
        <w:t> </w:t>
      </w:r>
      <w:r>
        <w:rPr>
          <w:rStyle w:val="TitleChar"/>
          <w:b w:val="0"/>
          <w:noProof/>
        </w:rPr>
        <w:drawing>
          <wp:inline distT="0" distB="0" distL="0" distR="0" wp14:anchorId="44CB9BC2" wp14:editId="309B303C">
            <wp:extent cx="5788660" cy="726440"/>
            <wp:effectExtent l="0" t="0" r="2540" b="0"/>
            <wp:docPr id="1766364650" name="Picture 1" descr="Logo for Vermont State University. On the left there are three intertwining triangles that look like a mountain range. The triangles are blue in color. To the right are the words Vermont State University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4650" name="Picture 1" descr="Logo for Vermont State University. On the left there are three intertwining triangles that look like a mountain range. The triangles are blue in color. To the right are the words Vermont State University in pi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660" cy="726440"/>
                    </a:xfrm>
                    <a:prstGeom prst="rect">
                      <a:avLst/>
                    </a:prstGeom>
                    <a:noFill/>
                    <a:ln>
                      <a:noFill/>
                    </a:ln>
                  </pic:spPr>
                </pic:pic>
              </a:graphicData>
            </a:graphic>
          </wp:inline>
        </w:drawing>
      </w:r>
    </w:p>
    <w:p w14:paraId="24344EB5" w14:textId="28FE45E7" w:rsidR="007F7B08" w:rsidRDefault="00B55D9D" w:rsidP="00021D14">
      <w:pPr>
        <w:pStyle w:val="Subtitle"/>
        <w:spacing w:before="0" w:after="0"/>
        <w:jc w:val="center"/>
      </w:pPr>
      <w:r w:rsidRPr="007C052D">
        <w:rPr>
          <w:rStyle w:val="TitleChar"/>
          <w:sz w:val="52"/>
          <w:szCs w:val="52"/>
        </w:rPr>
        <w:t>Course Number</w:t>
      </w:r>
      <w:r w:rsidR="00BA63A8" w:rsidRPr="007C052D">
        <w:rPr>
          <w:rStyle w:val="TitleChar"/>
          <w:sz w:val="52"/>
          <w:szCs w:val="52"/>
        </w:rPr>
        <w:t>:</w:t>
      </w:r>
      <w:r w:rsidRPr="007C052D">
        <w:rPr>
          <w:rStyle w:val="TitleChar"/>
          <w:sz w:val="52"/>
          <w:szCs w:val="52"/>
        </w:rPr>
        <w:t xml:space="preserve"> </w:t>
      </w:r>
      <w:r w:rsidR="007D6AB4" w:rsidRPr="007C052D">
        <w:rPr>
          <w:rStyle w:val="TitleChar"/>
          <w:sz w:val="52"/>
          <w:szCs w:val="52"/>
        </w:rPr>
        <w:t xml:space="preserve">Course </w:t>
      </w:r>
      <w:r w:rsidRPr="007C052D">
        <w:rPr>
          <w:rStyle w:val="TitleChar"/>
          <w:sz w:val="52"/>
          <w:szCs w:val="52"/>
        </w:rPr>
        <w:t>Title</w:t>
      </w:r>
      <w:r w:rsidR="0066574A" w:rsidRPr="00407437">
        <w:br/>
      </w:r>
      <w:r w:rsidR="00320852">
        <w:t>Fall</w:t>
      </w:r>
      <w:r w:rsidR="007F7B08">
        <w:t xml:space="preserve"> 202</w:t>
      </w:r>
      <w:r w:rsidR="009C19C4">
        <w:t>4</w:t>
      </w:r>
    </w:p>
    <w:p w14:paraId="1328242D" w14:textId="4883F4F9" w:rsidR="001D33BF" w:rsidRPr="000849E9" w:rsidRDefault="001D33BF" w:rsidP="001D33BF">
      <w:pPr>
        <w:pStyle w:val="Subtitle"/>
        <w:spacing w:before="0" w:after="0"/>
        <w:jc w:val="center"/>
        <w:rPr>
          <w:highlight w:val="yellow"/>
        </w:rPr>
      </w:pPr>
      <w:r>
        <w:rPr>
          <w:highlight w:val="yellow"/>
        </w:rPr>
        <w:t>Instructor Name</w:t>
      </w:r>
    </w:p>
    <w:p w14:paraId="15B3678D" w14:textId="1A99CA26" w:rsidR="00D52C30" w:rsidRPr="000849E9" w:rsidRDefault="00BA63A8" w:rsidP="00021D14">
      <w:pPr>
        <w:pStyle w:val="Subtitle"/>
        <w:spacing w:before="0" w:after="0"/>
        <w:jc w:val="center"/>
        <w:rPr>
          <w:highlight w:val="yellow"/>
        </w:rPr>
      </w:pPr>
      <w:r w:rsidRPr="000849E9">
        <w:rPr>
          <w:highlight w:val="yellow"/>
        </w:rPr>
        <w:t xml:space="preserve">Modality, </w:t>
      </w:r>
      <w:r w:rsidR="00D52C30" w:rsidRPr="000849E9">
        <w:rPr>
          <w:highlight w:val="yellow"/>
        </w:rPr>
        <w:t># Credits,</w:t>
      </w:r>
    </w:p>
    <w:p w14:paraId="7A4B3464" w14:textId="17A235A7" w:rsidR="004B3084" w:rsidRPr="004B3084" w:rsidRDefault="00BA63A8" w:rsidP="004B3084">
      <w:pPr>
        <w:pStyle w:val="Subtitle"/>
        <w:spacing w:before="0" w:after="0"/>
        <w:jc w:val="center"/>
      </w:pPr>
      <w:r w:rsidRPr="000849E9">
        <w:rPr>
          <w:highlight w:val="yellow"/>
        </w:rPr>
        <w:t>Meeting Day(s), Meeting Times, Location(s</w:t>
      </w:r>
      <w:r w:rsidRPr="00BC26B2">
        <w:rPr>
          <w:highlight w:val="yellow"/>
        </w:rPr>
        <w:t>)</w:t>
      </w:r>
      <w:r w:rsidR="00BC26B2" w:rsidRPr="00BC26B2">
        <w:rPr>
          <w:highlight w:val="yellow"/>
        </w:rPr>
        <w:t xml:space="preserve">, </w:t>
      </w:r>
      <w:r w:rsidR="00DA49D6" w:rsidRPr="00BC26B2">
        <w:rPr>
          <w:highlight w:val="yellow"/>
        </w:rPr>
        <w:t>Canvas Course Site</w:t>
      </w:r>
      <w:r w:rsidR="00BC26B2" w:rsidRPr="00BC26B2">
        <w:rPr>
          <w:highlight w:val="yellow"/>
        </w:rPr>
        <w:t xml:space="preserve"> Link</w:t>
      </w:r>
    </w:p>
    <w:p w14:paraId="5F27A269" w14:textId="7CAAC15F" w:rsidR="006E034E" w:rsidRPr="00F1319D" w:rsidRDefault="006E034E" w:rsidP="00021D14">
      <w:pPr>
        <w:jc w:val="center"/>
        <w:rPr>
          <w:b/>
          <w:bCs/>
          <w:noProof/>
        </w:rPr>
      </w:pPr>
    </w:p>
    <w:p w14:paraId="2763CC00" w14:textId="243259FF" w:rsidR="00B55D9D" w:rsidRDefault="00BA63A8" w:rsidP="00CC5E2E">
      <w:pPr>
        <w:pStyle w:val="Heading1"/>
      </w:pPr>
      <w:bookmarkStart w:id="1" w:name="_Toc133332620"/>
      <w:r>
        <w:t>Welcome</w:t>
      </w:r>
      <w:r w:rsidR="0066574A">
        <w:t>!</w:t>
      </w:r>
      <w:bookmarkEnd w:id="1"/>
    </w:p>
    <w:p w14:paraId="1AC5707E" w14:textId="3C9C9479" w:rsidR="00C735D3" w:rsidRPr="00287A0D" w:rsidRDefault="0032435E" w:rsidP="00162241">
      <w:r w:rsidRPr="009C0020">
        <w:rPr>
          <w:highlight w:val="yellow"/>
        </w:rPr>
        <w:t>[</w:t>
      </w:r>
      <w:r w:rsidR="00B55D9D" w:rsidRPr="009C0020">
        <w:rPr>
          <w:highlight w:val="yellow"/>
        </w:rPr>
        <w:t>In</w:t>
      </w:r>
      <w:r w:rsidR="00282B5F" w:rsidRPr="009C0020">
        <w:rPr>
          <w:highlight w:val="yellow"/>
        </w:rPr>
        <w:t xml:space="preserve"> </w:t>
      </w:r>
      <w:r w:rsidR="00B55D9D" w:rsidRPr="009C0020">
        <w:rPr>
          <w:highlight w:val="yellow"/>
        </w:rPr>
        <w:t xml:space="preserve">friendly, simple language, </w:t>
      </w:r>
      <w:r w:rsidR="008F41D8">
        <w:rPr>
          <w:highlight w:val="yellow"/>
        </w:rPr>
        <w:t>write</w:t>
      </w:r>
      <w:r w:rsidR="00B55D9D" w:rsidRPr="009C0020">
        <w:rPr>
          <w:highlight w:val="yellow"/>
        </w:rPr>
        <w:t xml:space="preserve"> a welcome to your students. This is a chance to form a positive first impression, communicate your enthusiasm for the class,</w:t>
      </w:r>
      <w:r w:rsidR="004F357D">
        <w:rPr>
          <w:highlight w:val="yellow"/>
        </w:rPr>
        <w:t xml:space="preserve"> reiterate your plan to support your students,</w:t>
      </w:r>
      <w:r w:rsidR="00B55D9D" w:rsidRPr="009C0020">
        <w:rPr>
          <w:highlight w:val="yellow"/>
        </w:rPr>
        <w:t xml:space="preserve"> and share a little about yourself.</w:t>
      </w:r>
      <w:r w:rsidRPr="009C0020">
        <w:rPr>
          <w:highlight w:val="yellow"/>
        </w:rPr>
        <w:t>]</w:t>
      </w:r>
    </w:p>
    <w:p w14:paraId="18214913" w14:textId="76F32240" w:rsidR="002D679E" w:rsidRDefault="00B826E1" w:rsidP="00CC5E2E">
      <w:pPr>
        <w:pStyle w:val="Heading1"/>
      </w:pPr>
      <w:bookmarkStart w:id="2" w:name="_Toc133332621"/>
      <w:r>
        <w:t>Instructor Information</w:t>
      </w:r>
      <w:bookmarkEnd w:id="2"/>
    </w:p>
    <w:p w14:paraId="5F6FB5F4" w14:textId="3949FBF7" w:rsidR="001E2FF4" w:rsidRDefault="0099070B" w:rsidP="0099070B">
      <w:pPr>
        <w:pStyle w:val="Heading2"/>
      </w:pPr>
      <w:r>
        <w:t>Name</w:t>
      </w:r>
      <w:r w:rsidR="00C30E8A">
        <w:t xml:space="preserve"> and Pronouns</w:t>
      </w:r>
      <w:r w:rsidRPr="006206C0">
        <w:t>:</w:t>
      </w:r>
      <w:r w:rsidRPr="00162241">
        <w:t xml:space="preserve"> </w:t>
      </w:r>
    </w:p>
    <w:p w14:paraId="18D53A44" w14:textId="6A586B94" w:rsidR="008E1847" w:rsidRDefault="005F28AF" w:rsidP="00CC5E2E">
      <w:r>
        <w:t xml:space="preserve">My full name is </w:t>
      </w:r>
      <w:r w:rsidRPr="009C0020">
        <w:rPr>
          <w:highlight w:val="yellow"/>
        </w:rPr>
        <w:t>[NAME]</w:t>
      </w:r>
      <w:r>
        <w:t xml:space="preserve">. I prefer to be called </w:t>
      </w:r>
      <w:r w:rsidRPr="009C0020">
        <w:rPr>
          <w:highlight w:val="yellow"/>
        </w:rPr>
        <w:t>[Dr.</w:t>
      </w:r>
      <w:r w:rsidR="00C30E8A" w:rsidRPr="009C0020">
        <w:rPr>
          <w:highlight w:val="yellow"/>
        </w:rPr>
        <w:t xml:space="preserve"> X,</w:t>
      </w:r>
      <w:r w:rsidRPr="009C0020">
        <w:rPr>
          <w:highlight w:val="yellow"/>
        </w:rPr>
        <w:t xml:space="preserve"> Prof</w:t>
      </w:r>
      <w:r w:rsidR="00C30E8A" w:rsidRPr="009C0020">
        <w:rPr>
          <w:highlight w:val="yellow"/>
        </w:rPr>
        <w:t>. X</w:t>
      </w:r>
      <w:r w:rsidRPr="009C0020">
        <w:rPr>
          <w:highlight w:val="yellow"/>
        </w:rPr>
        <w:t xml:space="preserve">, </w:t>
      </w:r>
      <w:r w:rsidR="00C30E8A" w:rsidRPr="009C0020">
        <w:rPr>
          <w:highlight w:val="yellow"/>
        </w:rPr>
        <w:t xml:space="preserve">and/or </w:t>
      </w:r>
      <w:r w:rsidRPr="009C0020">
        <w:rPr>
          <w:highlight w:val="yellow"/>
        </w:rPr>
        <w:t>First Name, etc.]</w:t>
      </w:r>
      <w:r w:rsidR="00C30E8A">
        <w:t xml:space="preserve">. </w:t>
      </w:r>
      <w:r w:rsidR="00C30E8A" w:rsidRPr="00E30AA4">
        <w:rPr>
          <w:highlight w:val="yellow"/>
        </w:rPr>
        <w:t>I use [she/her, them/they, he/him, ze/</w:t>
      </w:r>
      <w:proofErr w:type="spellStart"/>
      <w:r w:rsidR="00C30E8A" w:rsidRPr="00E30AA4">
        <w:rPr>
          <w:highlight w:val="yellow"/>
        </w:rPr>
        <w:t>zir</w:t>
      </w:r>
      <w:proofErr w:type="spellEnd"/>
      <w:r w:rsidR="00C30E8A" w:rsidRPr="00E30AA4">
        <w:rPr>
          <w:highlight w:val="yellow"/>
        </w:rPr>
        <w:t>, etc.] pronouns.</w:t>
      </w:r>
      <w:r w:rsidR="00C30E8A">
        <w:t xml:space="preserve"> </w:t>
      </w:r>
      <w:r w:rsidR="00412E7C">
        <w:t xml:space="preserve">Listen </w:t>
      </w:r>
      <w:r w:rsidR="00C07BEA">
        <w:t>to me pronouncing my nam</w:t>
      </w:r>
      <w:r w:rsidR="00412E7C">
        <w:t>e</w:t>
      </w:r>
      <w:r w:rsidR="009C0020" w:rsidRPr="00D02202">
        <w:rPr>
          <w:i/>
          <w:iCs/>
        </w:rPr>
        <w:t>.</w:t>
      </w:r>
      <w:r w:rsidR="00302D9B" w:rsidRPr="00D02202">
        <w:rPr>
          <w:i/>
          <w:iCs/>
        </w:rPr>
        <w:t xml:space="preserve"> </w:t>
      </w:r>
      <w:r w:rsidR="00811832" w:rsidRPr="00811832">
        <w:rPr>
          <w:i/>
          <w:iCs/>
          <w:highlight w:val="yellow"/>
        </w:rPr>
        <w:t>{</w:t>
      </w:r>
      <w:r w:rsidR="00404BC0" w:rsidRPr="00811832">
        <w:rPr>
          <w:i/>
          <w:iCs/>
          <w:highlight w:val="yellow"/>
        </w:rPr>
        <w:t xml:space="preserve">TIP: </w:t>
      </w:r>
      <w:r w:rsidR="00302D9B" w:rsidRPr="00811832">
        <w:rPr>
          <w:i/>
          <w:iCs/>
          <w:highlight w:val="yellow"/>
        </w:rPr>
        <w:t xml:space="preserve">Record </w:t>
      </w:r>
      <w:r w:rsidR="001D1CC0" w:rsidRPr="00811832">
        <w:rPr>
          <w:i/>
          <w:iCs/>
          <w:highlight w:val="yellow"/>
        </w:rPr>
        <w:t xml:space="preserve">your name using </w:t>
      </w:r>
      <w:hyperlink r:id="rId13" w:history="1">
        <w:proofErr w:type="spellStart"/>
        <w:r w:rsidR="00302D9B" w:rsidRPr="00811832">
          <w:rPr>
            <w:rStyle w:val="Hyperlink"/>
            <w:i/>
            <w:iCs/>
            <w:highlight w:val="yellow"/>
          </w:rPr>
          <w:t>Namebadge</w:t>
        </w:r>
        <w:proofErr w:type="spellEnd"/>
      </w:hyperlink>
      <w:r w:rsidR="00412E7C" w:rsidRPr="00811832">
        <w:rPr>
          <w:i/>
          <w:iCs/>
          <w:highlight w:val="yellow"/>
        </w:rPr>
        <w:t xml:space="preserve"> </w:t>
      </w:r>
      <w:r w:rsidR="00302D9B" w:rsidRPr="00811832">
        <w:rPr>
          <w:i/>
          <w:iCs/>
          <w:highlight w:val="yellow"/>
        </w:rPr>
        <w:t xml:space="preserve">or </w:t>
      </w:r>
      <w:hyperlink r:id="rId14" w:history="1">
        <w:r w:rsidR="00302D9B" w:rsidRPr="00811832">
          <w:rPr>
            <w:rStyle w:val="Hyperlink"/>
            <w:i/>
            <w:iCs/>
            <w:highlight w:val="yellow"/>
          </w:rPr>
          <w:t>Namedrop</w:t>
        </w:r>
      </w:hyperlink>
      <w:r w:rsidR="00302D9B" w:rsidRPr="00811832">
        <w:rPr>
          <w:i/>
          <w:iCs/>
          <w:highlight w:val="yellow"/>
        </w:rPr>
        <w:t xml:space="preserve"> </w:t>
      </w:r>
      <w:r w:rsidR="00412E7C" w:rsidRPr="00811832">
        <w:rPr>
          <w:i/>
          <w:iCs/>
          <w:highlight w:val="yellow"/>
        </w:rPr>
        <w:t>and hyperlink the</w:t>
      </w:r>
      <w:r w:rsidR="009C0020" w:rsidRPr="00811832">
        <w:rPr>
          <w:i/>
          <w:iCs/>
          <w:highlight w:val="yellow"/>
        </w:rPr>
        <w:t xml:space="preserve"> phrase</w:t>
      </w:r>
      <w:r w:rsidR="00412E7C" w:rsidRPr="00811832">
        <w:rPr>
          <w:i/>
          <w:iCs/>
          <w:highlight w:val="yellow"/>
        </w:rPr>
        <w:t xml:space="preserve"> ‘Listen to me pronouncing my name’ </w:t>
      </w:r>
      <w:r w:rsidR="009C0020" w:rsidRPr="00811832">
        <w:rPr>
          <w:i/>
          <w:iCs/>
          <w:highlight w:val="yellow"/>
        </w:rPr>
        <w:t>with your</w:t>
      </w:r>
      <w:r w:rsidR="00412E7C" w:rsidRPr="00811832">
        <w:rPr>
          <w:i/>
          <w:iCs/>
          <w:highlight w:val="yellow"/>
        </w:rPr>
        <w:t xml:space="preserve"> personalized </w:t>
      </w:r>
      <w:r w:rsidR="009C0020" w:rsidRPr="00811832">
        <w:rPr>
          <w:i/>
          <w:iCs/>
          <w:highlight w:val="yellow"/>
        </w:rPr>
        <w:t>URL</w:t>
      </w:r>
      <w:r w:rsidR="00404BC0" w:rsidRPr="00811832">
        <w:rPr>
          <w:i/>
          <w:iCs/>
          <w:highlight w:val="yellow"/>
        </w:rPr>
        <w:t>, then delete this sentence</w:t>
      </w:r>
      <w:r w:rsidR="009C0020" w:rsidRPr="00811832">
        <w:rPr>
          <w:i/>
          <w:iCs/>
          <w:highlight w:val="yellow"/>
        </w:rPr>
        <w:t>.</w:t>
      </w:r>
      <w:r w:rsidR="00811832" w:rsidRPr="00811832">
        <w:rPr>
          <w:i/>
          <w:iCs/>
          <w:highlight w:val="yellow"/>
        </w:rPr>
        <w:t>}</w:t>
      </w:r>
    </w:p>
    <w:p w14:paraId="27440F7F" w14:textId="23891A7D" w:rsidR="00EF0A9E" w:rsidRDefault="009760EB" w:rsidP="00EF0A9E">
      <w:pPr>
        <w:pStyle w:val="Heading2"/>
        <w:rPr>
          <w:b w:val="0"/>
          <w:bCs w:val="0"/>
        </w:rPr>
      </w:pPr>
      <w:r>
        <w:t>Contacting Me</w:t>
      </w:r>
      <w:r w:rsidR="0099070B" w:rsidRPr="006206C0">
        <w:t>:</w:t>
      </w:r>
      <w:r w:rsidR="0099070B">
        <w:t xml:space="preserve"> </w:t>
      </w:r>
    </w:p>
    <w:p w14:paraId="3CA61CD2" w14:textId="6D24207A" w:rsidR="008E1847" w:rsidRPr="00CC5E2E" w:rsidRDefault="006055BF" w:rsidP="00CC5E2E">
      <w:pPr>
        <w:rPr>
          <w:rStyle w:val="Heading2Char"/>
          <w:rFonts w:eastAsiaTheme="minorHAnsi" w:cstheme="minorBidi"/>
          <w:b w:val="0"/>
          <w:bCs w:val="0"/>
          <w:color w:val="auto"/>
          <w:sz w:val="24"/>
          <w:szCs w:val="24"/>
        </w:rPr>
      </w:pPr>
      <w:r>
        <w:t xml:space="preserve">You can reach me at </w:t>
      </w:r>
      <w:r w:rsidRPr="006055BF">
        <w:rPr>
          <w:highlight w:val="yellow"/>
        </w:rPr>
        <w:t>[email address]</w:t>
      </w:r>
      <w:r>
        <w:t xml:space="preserve">; when you send me a message please put our course name in the subject line. You can also call me </w:t>
      </w:r>
      <w:r w:rsidRPr="00C55D14">
        <w:rPr>
          <w:highlight w:val="yellow"/>
        </w:rPr>
        <w:t>or text me</w:t>
      </w:r>
      <w:r w:rsidR="00C55D14">
        <w:t xml:space="preserve"> </w:t>
      </w:r>
      <w:r>
        <w:t xml:space="preserve">at </w:t>
      </w:r>
      <w:r w:rsidRPr="006055BF">
        <w:rPr>
          <w:highlight w:val="yellow"/>
        </w:rPr>
        <w:t>[phone number]</w:t>
      </w:r>
      <w:r>
        <w:t xml:space="preserve">. I generally respond to students within </w:t>
      </w:r>
      <w:r w:rsidRPr="006055BF">
        <w:rPr>
          <w:highlight w:val="yellow"/>
        </w:rPr>
        <w:t>[timeframe]</w:t>
      </w:r>
      <w:r>
        <w:t xml:space="preserve">. </w:t>
      </w:r>
      <w:r w:rsidR="00D02202" w:rsidRPr="00D02202">
        <w:rPr>
          <w:i/>
          <w:iCs/>
          <w:highlight w:val="yellow"/>
        </w:rPr>
        <w:t>{</w:t>
      </w:r>
      <w:r w:rsidR="00404BC0" w:rsidRPr="00D02202">
        <w:rPr>
          <w:i/>
          <w:iCs/>
          <w:highlight w:val="yellow"/>
        </w:rPr>
        <w:t xml:space="preserve">TIP: </w:t>
      </w:r>
      <w:r w:rsidR="009760EB" w:rsidRPr="00D02202">
        <w:rPr>
          <w:i/>
          <w:iCs/>
          <w:highlight w:val="yellow"/>
        </w:rPr>
        <w:t>You may want to indicate the best way to reach you and a</w:t>
      </w:r>
      <w:r w:rsidRPr="00D02202">
        <w:rPr>
          <w:i/>
          <w:iCs/>
          <w:highlight w:val="yellow"/>
        </w:rPr>
        <w:t>dd any additional information about your availability on weekends or after business hours to help set expectations and healthy boundaries</w:t>
      </w:r>
      <w:r w:rsidR="00D02202">
        <w:rPr>
          <w:i/>
          <w:iCs/>
          <w:highlight w:val="yellow"/>
        </w:rPr>
        <w:t xml:space="preserve">, then delete this </w:t>
      </w:r>
      <w:r w:rsidR="00F54796">
        <w:rPr>
          <w:i/>
          <w:iCs/>
          <w:highlight w:val="yellow"/>
        </w:rPr>
        <w:t>tip</w:t>
      </w:r>
      <w:r w:rsidRPr="00D02202">
        <w:rPr>
          <w:i/>
          <w:iCs/>
          <w:highlight w:val="yellow"/>
        </w:rPr>
        <w:t>.</w:t>
      </w:r>
      <w:r w:rsidR="00D02202" w:rsidRPr="00D02202">
        <w:rPr>
          <w:i/>
          <w:iCs/>
          <w:highlight w:val="yellow"/>
        </w:rPr>
        <w:t>}</w:t>
      </w:r>
    </w:p>
    <w:p w14:paraId="245F6B1C" w14:textId="5FBACDB8" w:rsidR="001E2FF4" w:rsidRDefault="0099070B" w:rsidP="005F28AF">
      <w:pPr>
        <w:pStyle w:val="Heading2"/>
      </w:pPr>
      <w:r w:rsidRPr="005F28AF">
        <w:rPr>
          <w:rStyle w:val="Heading2Char"/>
          <w:b/>
          <w:bCs/>
        </w:rPr>
        <w:t>Student</w:t>
      </w:r>
      <w:r w:rsidR="00513DE5">
        <w:rPr>
          <w:rStyle w:val="Heading2Char"/>
          <w:b/>
          <w:bCs/>
        </w:rPr>
        <w:t xml:space="preserve"> </w:t>
      </w:r>
      <w:r w:rsidRPr="005F28AF">
        <w:rPr>
          <w:rStyle w:val="Heading2Char"/>
          <w:b/>
          <w:bCs/>
        </w:rPr>
        <w:t>Hours</w:t>
      </w:r>
      <w:r w:rsidRPr="005F28AF">
        <w:t xml:space="preserve"> and Location(s)</w:t>
      </w:r>
      <w:r w:rsidRPr="005F28AF">
        <w:rPr>
          <w:rStyle w:val="Heading2Char"/>
          <w:b/>
          <w:bCs/>
        </w:rPr>
        <w:t>:</w:t>
      </w:r>
      <w:r w:rsidRPr="005F28AF">
        <w:t xml:space="preserve"> </w:t>
      </w:r>
    </w:p>
    <w:p w14:paraId="51536F75" w14:textId="2DE78472" w:rsidR="008E1847" w:rsidRDefault="00056F27" w:rsidP="00CC5E2E">
      <w:r>
        <w:t>Student</w:t>
      </w:r>
      <w:r w:rsidR="008922DC">
        <w:t xml:space="preserve"> </w:t>
      </w:r>
      <w:r>
        <w:t>H</w:t>
      </w:r>
      <w:r w:rsidR="007026EF" w:rsidRPr="009C53C6">
        <w:t xml:space="preserve">ours are a way for me to answer course questions and get to know you. </w:t>
      </w:r>
      <w:r w:rsidR="006E6CC0">
        <w:t xml:space="preserve">These are times I’ve reserved to support my students. </w:t>
      </w:r>
      <w:r w:rsidR="00833A0E">
        <w:t>Y</w:t>
      </w:r>
      <w:r w:rsidR="006E6CC0">
        <w:t>ou can ask a question, seek help on an assignment, talk about what you are learning,</w:t>
      </w:r>
      <w:r w:rsidR="00A67930">
        <w:t xml:space="preserve"> or</w:t>
      </w:r>
      <w:r w:rsidR="006E6CC0">
        <w:t xml:space="preserve"> </w:t>
      </w:r>
      <w:r w:rsidR="00A67930">
        <w:t>ask for</w:t>
      </w:r>
      <w:r w:rsidR="006E6CC0">
        <w:t xml:space="preserve"> guidance about how you can get more out of the clas</w:t>
      </w:r>
      <w:r w:rsidR="00A67930">
        <w:t xml:space="preserve">s. </w:t>
      </w:r>
      <w:r w:rsidR="00A67930">
        <w:rPr>
          <w:highlight w:val="yellow"/>
        </w:rPr>
        <w:t>You</w:t>
      </w:r>
      <w:r w:rsidR="007026EF" w:rsidRPr="009C53C6">
        <w:rPr>
          <w:highlight w:val="yellow"/>
        </w:rPr>
        <w:t xml:space="preserve"> are expected to come to one </w:t>
      </w:r>
      <w:r>
        <w:rPr>
          <w:highlight w:val="yellow"/>
        </w:rPr>
        <w:t>Student Hours session</w:t>
      </w:r>
      <w:r w:rsidR="007026EF" w:rsidRPr="009C53C6">
        <w:rPr>
          <w:highlight w:val="yellow"/>
        </w:rPr>
        <w:t xml:space="preserve"> in the first month of </w:t>
      </w:r>
      <w:proofErr w:type="gramStart"/>
      <w:r w:rsidR="007026EF" w:rsidRPr="009C53C6">
        <w:rPr>
          <w:highlight w:val="yellow"/>
        </w:rPr>
        <w:t>class</w:t>
      </w:r>
      <w:proofErr w:type="gramEnd"/>
      <w:r w:rsidR="007026EF" w:rsidRPr="009C53C6">
        <w:rPr>
          <w:highlight w:val="yellow"/>
        </w:rPr>
        <w:t xml:space="preserve"> so we get a chance to meet outside of our class time together. </w:t>
      </w:r>
      <w:r w:rsidR="00691BA3">
        <w:rPr>
          <w:highlight w:val="yellow"/>
        </w:rPr>
        <w:t>For</w:t>
      </w:r>
      <w:r w:rsidR="007026EF" w:rsidRPr="009C53C6">
        <w:rPr>
          <w:highlight w:val="yellow"/>
        </w:rPr>
        <w:t xml:space="preserve"> this meeting, I ask that you bring your curiosity!</w:t>
      </w:r>
      <w:r w:rsidR="007026EF" w:rsidRPr="009C53C6">
        <w:t xml:space="preserve"> </w:t>
      </w:r>
      <w:r w:rsidR="000904A8">
        <w:t>Come</w:t>
      </w:r>
      <w:r w:rsidR="0099070B">
        <w:t xml:space="preserve"> to my office </w:t>
      </w:r>
      <w:r w:rsidR="004F357D">
        <w:t xml:space="preserve">at </w:t>
      </w:r>
      <w:r w:rsidR="004F357D" w:rsidRPr="004F357D">
        <w:rPr>
          <w:highlight w:val="yellow"/>
        </w:rPr>
        <w:t>[campus location]</w:t>
      </w:r>
      <w:r w:rsidR="004F357D">
        <w:t xml:space="preserve"> </w:t>
      </w:r>
      <w:r w:rsidR="0099070B">
        <w:t>or Zoom</w:t>
      </w:r>
      <w:r w:rsidR="006B4CAC">
        <w:t xml:space="preserve"> </w:t>
      </w:r>
      <w:r w:rsidR="00811832" w:rsidRPr="238C74A6">
        <w:rPr>
          <w:i/>
          <w:highlight w:val="yellow"/>
        </w:rPr>
        <w:t xml:space="preserve">{TIP: </w:t>
      </w:r>
      <w:r w:rsidR="00924C2D" w:rsidRPr="238C74A6">
        <w:rPr>
          <w:i/>
          <w:highlight w:val="yellow"/>
        </w:rPr>
        <w:t xml:space="preserve">hyperlink the word ‘Zoom’ with a </w:t>
      </w:r>
      <w:r w:rsidR="008F41D8" w:rsidRPr="238C74A6">
        <w:rPr>
          <w:i/>
          <w:highlight w:val="yellow"/>
        </w:rPr>
        <w:t>Zoom room you’ve created for student hours</w:t>
      </w:r>
      <w:r w:rsidR="00811832" w:rsidRPr="238C74A6">
        <w:rPr>
          <w:i/>
          <w:highlight w:val="yellow"/>
        </w:rPr>
        <w:t>}</w:t>
      </w:r>
      <w:r w:rsidR="004F357D">
        <w:t xml:space="preserve"> to </w:t>
      </w:r>
      <w:r w:rsidR="00433E15">
        <w:t>join</w:t>
      </w:r>
      <w:r w:rsidR="008F41D8">
        <w:t xml:space="preserve"> </w:t>
      </w:r>
      <w:r>
        <w:t>Student Hours</w:t>
      </w:r>
      <w:r w:rsidR="002D2D3A">
        <w:t xml:space="preserve"> </w:t>
      </w:r>
      <w:r w:rsidR="005F28AF">
        <w:t xml:space="preserve">on </w:t>
      </w:r>
      <w:r w:rsidR="005F28AF" w:rsidRPr="00EF0A9E">
        <w:rPr>
          <w:highlight w:val="yellow"/>
        </w:rPr>
        <w:t>[add day(s)-of-week]</w:t>
      </w:r>
      <w:r w:rsidR="005F28AF" w:rsidRPr="00811832">
        <w:t xml:space="preserve"> at </w:t>
      </w:r>
      <w:r w:rsidR="005F28AF" w:rsidRPr="00EF0A9E">
        <w:rPr>
          <w:highlight w:val="yellow"/>
        </w:rPr>
        <w:t>[times]</w:t>
      </w:r>
      <w:r w:rsidR="002D2D3A">
        <w:t>.</w:t>
      </w:r>
      <w:r w:rsidR="006B4CAC">
        <w:t xml:space="preserve"> </w:t>
      </w:r>
      <w:r w:rsidR="00BB7BE0" w:rsidRPr="00A3401E">
        <w:rPr>
          <w:i/>
          <w:iCs/>
          <w:highlight w:val="yellow"/>
        </w:rPr>
        <w:t>{TIP: This section may be deleted for fully asynchronous classes</w:t>
      </w:r>
      <w:r w:rsidR="00A3401E" w:rsidRPr="00A3401E">
        <w:rPr>
          <w:i/>
          <w:iCs/>
          <w:highlight w:val="yellow"/>
        </w:rPr>
        <w:t xml:space="preserve"> – instead be sure to include the next section about scheduling a meeting with you.</w:t>
      </w:r>
      <w:r w:rsidR="00A3401E">
        <w:rPr>
          <w:i/>
          <w:iCs/>
          <w:highlight w:val="yellow"/>
        </w:rPr>
        <w:t xml:space="preserve"> Once you’ve read this tip, delete it.</w:t>
      </w:r>
      <w:r w:rsidR="00A3401E" w:rsidRPr="00A3401E">
        <w:rPr>
          <w:i/>
          <w:iCs/>
          <w:highlight w:val="yellow"/>
        </w:rPr>
        <w:t>}</w:t>
      </w:r>
    </w:p>
    <w:p w14:paraId="3715F65A" w14:textId="5B86D222" w:rsidR="003C741A" w:rsidRDefault="003C741A" w:rsidP="00CC5E2E"/>
    <w:p w14:paraId="1B206E09" w14:textId="77777777" w:rsidR="003C741A" w:rsidRDefault="003C741A" w:rsidP="00CC5E2E"/>
    <w:p w14:paraId="49EB920F" w14:textId="41CF85F9" w:rsidR="001E2FF4" w:rsidRPr="001E2FF4" w:rsidRDefault="002D2D3A" w:rsidP="001E2FF4">
      <w:pPr>
        <w:pStyle w:val="Heading2"/>
      </w:pPr>
      <w:r w:rsidRPr="001E2FF4">
        <w:lastRenderedPageBreak/>
        <w:t>Schedule a Meeting with Me</w:t>
      </w:r>
      <w:r w:rsidR="0099070B" w:rsidRPr="001E2FF4">
        <w:t xml:space="preserve">: </w:t>
      </w:r>
    </w:p>
    <w:p w14:paraId="10441C8D" w14:textId="6DF445DC" w:rsidR="004D6AE3" w:rsidRDefault="00EF0A9E" w:rsidP="00C735D3">
      <w:r>
        <w:t xml:space="preserve">I welcome </w:t>
      </w:r>
      <w:r w:rsidR="00861972">
        <w:t>you</w:t>
      </w:r>
      <w:r>
        <w:t xml:space="preserve"> to schedule a meeting </w:t>
      </w:r>
      <w:r w:rsidR="005B34BA">
        <w:t>with me to answer any questions, or discuss something privately, such as your grades.</w:t>
      </w:r>
      <w:r w:rsidR="008E1847">
        <w:t xml:space="preserve"> </w:t>
      </w:r>
    </w:p>
    <w:p w14:paraId="7B7CDDEF" w14:textId="77777777" w:rsidR="00CE4B3F" w:rsidRDefault="00CE4B3F" w:rsidP="00C735D3"/>
    <w:p w14:paraId="2E000442" w14:textId="77777777" w:rsidR="00CE4B3F" w:rsidRPr="00CE4B3F" w:rsidRDefault="004D6AE3" w:rsidP="00C735D3">
      <w:pPr>
        <w:rPr>
          <w:highlight w:val="yellow"/>
        </w:rPr>
      </w:pPr>
      <w:r w:rsidRPr="00CE4B3F">
        <w:rPr>
          <w:highlight w:val="yellow"/>
        </w:rPr>
        <w:t>[Describe how you want students to schedule a meeting with you</w:t>
      </w:r>
      <w:r w:rsidR="00CE4B3F" w:rsidRPr="00CE4B3F">
        <w:rPr>
          <w:highlight w:val="yellow"/>
        </w:rPr>
        <w:t>.]</w:t>
      </w:r>
    </w:p>
    <w:p w14:paraId="6DBF0441" w14:textId="77777777" w:rsidR="00CE4B3F" w:rsidRPr="00CE4B3F" w:rsidRDefault="00CE4B3F" w:rsidP="00C735D3">
      <w:pPr>
        <w:rPr>
          <w:highlight w:val="yellow"/>
        </w:rPr>
      </w:pPr>
    </w:p>
    <w:p w14:paraId="5F577750" w14:textId="23D0DEE1" w:rsidR="00456291" w:rsidRDefault="00924C2D" w:rsidP="00C735D3">
      <w:pPr>
        <w:rPr>
          <w:i/>
          <w:iCs/>
        </w:rPr>
      </w:pPr>
      <w:r w:rsidRPr="000F69DD">
        <w:t xml:space="preserve">I </w:t>
      </w:r>
      <w:r w:rsidR="008F41D8" w:rsidRPr="000F69DD">
        <w:t xml:space="preserve">have set up </w:t>
      </w:r>
      <w:r w:rsidR="008F41D8" w:rsidRPr="000F69DD">
        <w:rPr>
          <w:highlight w:val="yellow"/>
        </w:rPr>
        <w:t>this Bookings page</w:t>
      </w:r>
      <w:r w:rsidR="008F41D8" w:rsidRPr="000F69DD">
        <w:t xml:space="preserve"> for you to find a time that works with your schedule and mine.</w:t>
      </w:r>
      <w:r w:rsidR="00CE4B3F" w:rsidRPr="000F69DD">
        <w:t xml:space="preserve"> If none of the available options works for you, please email me directly</w:t>
      </w:r>
      <w:r w:rsidR="00A830BA" w:rsidRPr="000F69DD">
        <w:t>.</w:t>
      </w:r>
      <w:r w:rsidR="000F69DD">
        <w:t xml:space="preserve"> </w:t>
      </w:r>
      <w:r w:rsidR="000F69DD" w:rsidRPr="009B162F">
        <w:rPr>
          <w:i/>
          <w:iCs/>
          <w:highlight w:val="yellow"/>
        </w:rPr>
        <w:t>{</w:t>
      </w:r>
      <w:r w:rsidR="000F69DD">
        <w:rPr>
          <w:i/>
          <w:iCs/>
          <w:highlight w:val="yellow"/>
        </w:rPr>
        <w:t xml:space="preserve">TIP: </w:t>
      </w:r>
      <w:r w:rsidR="000F69DD" w:rsidRPr="009B162F">
        <w:rPr>
          <w:i/>
          <w:iCs/>
          <w:highlight w:val="yellow"/>
        </w:rPr>
        <w:t xml:space="preserve">Microsoft Bookings is the tool VTSU uses to make scheduling appointments easy. </w:t>
      </w:r>
      <w:r w:rsidR="000F69DD">
        <w:rPr>
          <w:i/>
          <w:iCs/>
          <w:highlight w:val="yellow"/>
        </w:rPr>
        <w:t>Once you’ve created your page</w:t>
      </w:r>
      <w:r w:rsidR="00084B79">
        <w:rPr>
          <w:i/>
          <w:iCs/>
          <w:highlight w:val="yellow"/>
        </w:rPr>
        <w:t>,</w:t>
      </w:r>
      <w:r w:rsidR="000F69DD" w:rsidRPr="009B162F">
        <w:rPr>
          <w:i/>
          <w:iCs/>
          <w:highlight w:val="yellow"/>
        </w:rPr>
        <w:t xml:space="preserve"> </w:t>
      </w:r>
      <w:r w:rsidR="00084B79">
        <w:rPr>
          <w:i/>
          <w:iCs/>
          <w:highlight w:val="yellow"/>
        </w:rPr>
        <w:t>add the hyperlink to the descriptive text highlighted in the previous sentence</w:t>
      </w:r>
      <w:r w:rsidR="000F69DD" w:rsidRPr="009B162F">
        <w:rPr>
          <w:i/>
          <w:iCs/>
          <w:highlight w:val="yellow"/>
        </w:rPr>
        <w:t>.</w:t>
      </w:r>
      <w:r w:rsidR="000F69DD">
        <w:rPr>
          <w:i/>
          <w:iCs/>
          <w:highlight w:val="yellow"/>
        </w:rPr>
        <w:t xml:space="preserve"> For assistance with setting up your Bookings page, </w:t>
      </w:r>
      <w:hyperlink r:id="rId15" w:history="1">
        <w:r w:rsidR="000F69DD" w:rsidRPr="000F69DD">
          <w:rPr>
            <w:rStyle w:val="Hyperlink"/>
            <w:i/>
            <w:iCs/>
            <w:highlight w:val="yellow"/>
          </w:rPr>
          <w:t>use these instructions</w:t>
        </w:r>
      </w:hyperlink>
      <w:r w:rsidR="00DD5E7E">
        <w:rPr>
          <w:i/>
          <w:iCs/>
          <w:highlight w:val="yellow"/>
        </w:rPr>
        <w:t xml:space="preserve"> and if you need more assistance, </w:t>
      </w:r>
      <w:hyperlink r:id="rId16" w:history="1">
        <w:r w:rsidR="00DD5E7E" w:rsidRPr="00F44F77">
          <w:rPr>
            <w:rStyle w:val="Hyperlink"/>
            <w:i/>
            <w:iCs/>
            <w:highlight w:val="yellow"/>
          </w:rPr>
          <w:t xml:space="preserve">schedule a meeting with IT via </w:t>
        </w:r>
        <w:r w:rsidR="00F44F77" w:rsidRPr="00F44F77">
          <w:rPr>
            <w:rStyle w:val="Hyperlink"/>
            <w:i/>
            <w:iCs/>
            <w:highlight w:val="yellow"/>
          </w:rPr>
          <w:t>a ServiceDesk ticket</w:t>
        </w:r>
      </w:hyperlink>
      <w:r w:rsidR="00F44F77">
        <w:rPr>
          <w:i/>
          <w:iCs/>
          <w:highlight w:val="yellow"/>
        </w:rPr>
        <w:t xml:space="preserve">. </w:t>
      </w:r>
      <w:r w:rsidR="00084B79">
        <w:rPr>
          <w:i/>
          <w:iCs/>
          <w:highlight w:val="yellow"/>
        </w:rPr>
        <w:t>Then delete this tip.</w:t>
      </w:r>
      <w:r w:rsidR="000F69DD" w:rsidRPr="009B162F">
        <w:rPr>
          <w:i/>
          <w:iCs/>
          <w:highlight w:val="yellow"/>
        </w:rPr>
        <w:t>}</w:t>
      </w:r>
    </w:p>
    <w:p w14:paraId="3C09A1F2" w14:textId="77777777" w:rsidR="00456291" w:rsidRPr="00896714" w:rsidRDefault="00456291" w:rsidP="00456291">
      <w:pPr>
        <w:pStyle w:val="Heading2"/>
      </w:pPr>
      <w:r w:rsidRPr="00896714">
        <w:t>Supplemental Instructor, Tutor, TA Information</w:t>
      </w:r>
    </w:p>
    <w:p w14:paraId="5896968E" w14:textId="77777777" w:rsidR="00456291" w:rsidRPr="000849E9" w:rsidRDefault="00456291" w:rsidP="00456291">
      <w:pPr>
        <w:pStyle w:val="Heading3"/>
        <w:rPr>
          <w:highlight w:val="yellow"/>
        </w:rPr>
      </w:pPr>
      <w:r w:rsidRPr="000849E9">
        <w:rPr>
          <w:highlight w:val="yellow"/>
        </w:rPr>
        <w:t>Name:</w:t>
      </w:r>
    </w:p>
    <w:p w14:paraId="241AB708" w14:textId="77777777" w:rsidR="00456291" w:rsidRPr="000849E9" w:rsidRDefault="00456291" w:rsidP="00456291">
      <w:pPr>
        <w:pStyle w:val="Heading3"/>
        <w:rPr>
          <w:highlight w:val="yellow"/>
        </w:rPr>
      </w:pPr>
      <w:r w:rsidRPr="000849E9">
        <w:rPr>
          <w:highlight w:val="yellow"/>
        </w:rPr>
        <w:t xml:space="preserve">Contact Information: </w:t>
      </w:r>
    </w:p>
    <w:p w14:paraId="5F1E076F" w14:textId="45E133BF" w:rsidR="00456291" w:rsidRDefault="00456291" w:rsidP="00456291">
      <w:pPr>
        <w:pStyle w:val="Heading3"/>
      </w:pPr>
      <w:r w:rsidRPr="000849E9">
        <w:rPr>
          <w:highlight w:val="yellow"/>
        </w:rPr>
        <w:t>Description of Services:</w:t>
      </w:r>
    </w:p>
    <w:p w14:paraId="5165214A" w14:textId="02ACA858" w:rsidR="00BA63A8" w:rsidRDefault="00B5594D" w:rsidP="00CC5E2E">
      <w:pPr>
        <w:pStyle w:val="Heading1"/>
      </w:pPr>
      <w:bookmarkStart w:id="3" w:name="_Toc133332622"/>
      <w:r>
        <w:t>About the Course</w:t>
      </w:r>
      <w:bookmarkEnd w:id="3"/>
    </w:p>
    <w:p w14:paraId="39B4534F" w14:textId="5B2BC92B" w:rsidR="00B5594D" w:rsidRPr="00B5594D" w:rsidRDefault="00B5594D" w:rsidP="00B5594D">
      <w:pPr>
        <w:pStyle w:val="Heading2"/>
      </w:pPr>
      <w:r w:rsidRPr="00B5594D">
        <w:t>Course Description</w:t>
      </w:r>
    </w:p>
    <w:p w14:paraId="0BA99B2B" w14:textId="3F2A9192" w:rsidR="008E1847" w:rsidRDefault="00944988" w:rsidP="00CC5E2E">
      <w:r w:rsidRPr="00CE4B3F">
        <w:rPr>
          <w:highlight w:val="yellow"/>
        </w:rPr>
        <w:t>[</w:t>
      </w:r>
      <w:r w:rsidR="006D0EC5" w:rsidRPr="00CE4B3F">
        <w:rPr>
          <w:highlight w:val="yellow"/>
        </w:rPr>
        <w:t>Share the VTSU</w:t>
      </w:r>
      <w:r w:rsidRPr="00CE4B3F">
        <w:rPr>
          <w:highlight w:val="yellow"/>
        </w:rPr>
        <w:t xml:space="preserve"> course description or your own description in greater detail.</w:t>
      </w:r>
      <w:r w:rsidR="006D0EC5" w:rsidRPr="00CE4B3F">
        <w:rPr>
          <w:highlight w:val="yellow"/>
        </w:rPr>
        <w:t xml:space="preserve"> </w:t>
      </w:r>
      <w:r w:rsidR="000904A8">
        <w:rPr>
          <w:highlight w:val="yellow"/>
        </w:rPr>
        <w:t>T</w:t>
      </w:r>
      <w:r w:rsidRPr="00CE4B3F">
        <w:rPr>
          <w:highlight w:val="yellow"/>
        </w:rPr>
        <w:t>his section can set the tone for the course by explaining: What is exciting about your content? How does your course fit in with the rest of the field/major’s curriculum? How might your course be relevant for students’ future goals (e.g., academic, professional)? How is your course structured and how will classes be carried out?]</w:t>
      </w:r>
    </w:p>
    <w:p w14:paraId="38EDD7DE" w14:textId="472904CA" w:rsidR="00B5594D" w:rsidRDefault="00B5594D" w:rsidP="00B5594D">
      <w:pPr>
        <w:pStyle w:val="Heading2"/>
      </w:pPr>
      <w:r>
        <w:t>Learning Objectives</w:t>
      </w:r>
    </w:p>
    <w:p w14:paraId="350FE927" w14:textId="0BAF731E" w:rsidR="00B5594D" w:rsidRPr="00E50605" w:rsidRDefault="001561CB" w:rsidP="00C735D3">
      <w:r>
        <w:t>Upon successful completion of this course</w:t>
      </w:r>
      <w:r w:rsidR="00D90A2E" w:rsidRPr="00E50605">
        <w:t xml:space="preserve">, you </w:t>
      </w:r>
      <w:r w:rsidR="00193590">
        <w:t>should be able to</w:t>
      </w:r>
      <w:r w:rsidR="00E50605" w:rsidRPr="00E50605">
        <w:t>:</w:t>
      </w:r>
    </w:p>
    <w:p w14:paraId="7C3FB8E0" w14:textId="122F90D6" w:rsidR="00E50605" w:rsidRDefault="00E50605" w:rsidP="00C735D3">
      <w:pPr>
        <w:pStyle w:val="ListParagraph"/>
        <w:numPr>
          <w:ilvl w:val="0"/>
          <w:numId w:val="2"/>
        </w:numPr>
        <w:ind w:left="720"/>
        <w:rPr>
          <w:highlight w:val="yellow"/>
        </w:rPr>
      </w:pPr>
    </w:p>
    <w:p w14:paraId="442F379A" w14:textId="75024E38" w:rsidR="00E50605" w:rsidRDefault="00E50605" w:rsidP="00C735D3">
      <w:pPr>
        <w:pStyle w:val="ListParagraph"/>
        <w:numPr>
          <w:ilvl w:val="0"/>
          <w:numId w:val="2"/>
        </w:numPr>
        <w:ind w:left="720"/>
        <w:rPr>
          <w:highlight w:val="yellow"/>
        </w:rPr>
      </w:pPr>
    </w:p>
    <w:p w14:paraId="5A25B5D2" w14:textId="6152B38E" w:rsidR="00E50605" w:rsidRDefault="00E50605" w:rsidP="00C735D3">
      <w:pPr>
        <w:pStyle w:val="ListParagraph"/>
        <w:numPr>
          <w:ilvl w:val="0"/>
          <w:numId w:val="2"/>
        </w:numPr>
        <w:ind w:left="720"/>
        <w:rPr>
          <w:highlight w:val="yellow"/>
        </w:rPr>
      </w:pPr>
    </w:p>
    <w:p w14:paraId="27401BF6" w14:textId="17F45F50" w:rsidR="00E50605" w:rsidRDefault="00E50605" w:rsidP="00C735D3">
      <w:pPr>
        <w:pStyle w:val="ListParagraph"/>
        <w:numPr>
          <w:ilvl w:val="0"/>
          <w:numId w:val="2"/>
        </w:numPr>
        <w:ind w:left="720"/>
        <w:rPr>
          <w:highlight w:val="yellow"/>
        </w:rPr>
      </w:pPr>
    </w:p>
    <w:p w14:paraId="5D9D0968" w14:textId="3A7F812C" w:rsidR="00E50605" w:rsidRDefault="00E50605" w:rsidP="00C735D3">
      <w:pPr>
        <w:pStyle w:val="ListParagraph"/>
        <w:numPr>
          <w:ilvl w:val="0"/>
          <w:numId w:val="2"/>
        </w:numPr>
        <w:ind w:left="720"/>
        <w:rPr>
          <w:highlight w:val="yellow"/>
        </w:rPr>
      </w:pPr>
    </w:p>
    <w:p w14:paraId="19E65973" w14:textId="21CC384D" w:rsidR="00E50605" w:rsidRDefault="00E50605" w:rsidP="00C735D3">
      <w:pPr>
        <w:pStyle w:val="ListParagraph"/>
        <w:numPr>
          <w:ilvl w:val="0"/>
          <w:numId w:val="2"/>
        </w:numPr>
        <w:ind w:left="720"/>
        <w:rPr>
          <w:highlight w:val="yellow"/>
        </w:rPr>
      </w:pPr>
    </w:p>
    <w:p w14:paraId="43F89D7E" w14:textId="27F4118A" w:rsidR="00E50605" w:rsidRDefault="00E50605" w:rsidP="00C735D3">
      <w:pPr>
        <w:pStyle w:val="ListParagraph"/>
        <w:numPr>
          <w:ilvl w:val="0"/>
          <w:numId w:val="2"/>
        </w:numPr>
        <w:ind w:left="720"/>
        <w:rPr>
          <w:highlight w:val="yellow"/>
        </w:rPr>
      </w:pPr>
    </w:p>
    <w:p w14:paraId="54C1326A" w14:textId="2B1A8E5A" w:rsidR="00E50605" w:rsidRPr="00E50605" w:rsidRDefault="00E50605" w:rsidP="00C735D3">
      <w:pPr>
        <w:pStyle w:val="ListParagraph"/>
        <w:numPr>
          <w:ilvl w:val="0"/>
          <w:numId w:val="2"/>
        </w:numPr>
        <w:ind w:left="720"/>
        <w:rPr>
          <w:highlight w:val="yellow"/>
        </w:rPr>
      </w:pPr>
    </w:p>
    <w:p w14:paraId="4D59120A" w14:textId="049CDCC2" w:rsidR="008E1847" w:rsidRDefault="0043158B" w:rsidP="00CC5E2E">
      <w:r w:rsidRPr="00C0097A">
        <w:rPr>
          <w:highlight w:val="yellow"/>
        </w:rPr>
        <w:t xml:space="preserve">[Share 5-8 specific, measurable course-level Learning Objectives </w:t>
      </w:r>
      <w:r w:rsidR="00C0097A" w:rsidRPr="00C0097A">
        <w:rPr>
          <w:highlight w:val="yellow"/>
        </w:rPr>
        <w:t>that students will be assessed against.]</w:t>
      </w:r>
    </w:p>
    <w:p w14:paraId="02727651" w14:textId="04B275AD" w:rsidR="00B5594D" w:rsidRDefault="00B5594D" w:rsidP="00B5594D">
      <w:pPr>
        <w:pStyle w:val="Heading2"/>
      </w:pPr>
      <w:r>
        <w:t>Pre- and/or Co-Requisites</w:t>
      </w:r>
    </w:p>
    <w:p w14:paraId="49C51886" w14:textId="5AE9DA8C" w:rsidR="006E4ECF" w:rsidRDefault="0043158B" w:rsidP="00C735D3">
      <w:r w:rsidRPr="00C0097A">
        <w:rPr>
          <w:highlight w:val="yellow"/>
        </w:rPr>
        <w:t>[Describe any pre- or co-requisite courses students should take</w:t>
      </w:r>
      <w:r w:rsidR="002A66A0">
        <w:rPr>
          <w:highlight w:val="yellow"/>
        </w:rPr>
        <w:t>, as defined in the VTSU catalog</w:t>
      </w:r>
      <w:r w:rsidRPr="00C0097A">
        <w:rPr>
          <w:highlight w:val="yellow"/>
        </w:rPr>
        <w:t xml:space="preserve">. Additionally, describe the skills, knowledge, values, and experiences that </w:t>
      </w:r>
      <w:r w:rsidR="00C0097A" w:rsidRPr="00C0097A">
        <w:rPr>
          <w:highlight w:val="yellow"/>
        </w:rPr>
        <w:t xml:space="preserve">are </w:t>
      </w:r>
      <w:r w:rsidR="008219F9" w:rsidRPr="00C0097A">
        <w:rPr>
          <w:highlight w:val="yellow"/>
        </w:rPr>
        <w:t>expected</w:t>
      </w:r>
      <w:r w:rsidR="00C0097A" w:rsidRPr="00C0097A">
        <w:rPr>
          <w:highlight w:val="yellow"/>
        </w:rPr>
        <w:t xml:space="preserve"> prior to taking your course or that should be taken concurrently.]</w:t>
      </w:r>
    </w:p>
    <w:p w14:paraId="202CDCEA" w14:textId="77777777" w:rsidR="00F62E7E" w:rsidRDefault="00F62E7E" w:rsidP="00F62E7E">
      <w:pPr>
        <w:pStyle w:val="Heading2"/>
      </w:pPr>
      <w:r>
        <w:lastRenderedPageBreak/>
        <w:t>Modality Expectations</w:t>
      </w:r>
    </w:p>
    <w:p w14:paraId="7423C589" w14:textId="4CFB1211" w:rsidR="00F62E7E" w:rsidRDefault="00F62E7E" w:rsidP="00F62E7E">
      <w:r>
        <w:t xml:space="preserve">This course is being offered in the </w:t>
      </w:r>
      <w:r w:rsidRPr="00EF6369">
        <w:rPr>
          <w:highlight w:val="yellow"/>
        </w:rPr>
        <w:t>[</w:t>
      </w:r>
      <w:r w:rsidR="00555C49">
        <w:rPr>
          <w:highlight w:val="yellow"/>
        </w:rPr>
        <w:t>TYPE</w:t>
      </w:r>
      <w:r w:rsidRPr="00EF6369">
        <w:rPr>
          <w:highlight w:val="yellow"/>
        </w:rPr>
        <w:t>]</w:t>
      </w:r>
      <w:r>
        <w:t xml:space="preserve"> modality, which means that </w:t>
      </w:r>
      <w:r w:rsidRPr="00EF6369">
        <w:rPr>
          <w:highlight w:val="yellow"/>
        </w:rPr>
        <w:t>[</w:t>
      </w:r>
      <w:hyperlink r:id="rId17" w:history="1">
        <w:r w:rsidR="004E630D">
          <w:rPr>
            <w:rStyle w:val="Hyperlink"/>
            <w:highlight w:val="yellow"/>
          </w:rPr>
          <w:t>provide a brief definition/description of the modality from this document</w:t>
        </w:r>
      </w:hyperlink>
      <w:r w:rsidRPr="00EF6369">
        <w:rPr>
          <w:highlight w:val="yellow"/>
        </w:rPr>
        <w:t>.]</w:t>
      </w:r>
    </w:p>
    <w:p w14:paraId="1B5E1261" w14:textId="77777777" w:rsidR="00F62E7E" w:rsidRPr="00EF6369" w:rsidRDefault="00F62E7E" w:rsidP="00F62E7E"/>
    <w:p w14:paraId="38ED1E71" w14:textId="3EFEAC64" w:rsidR="005A1235" w:rsidRDefault="005A1235" w:rsidP="005A1235">
      <w:pPr>
        <w:rPr>
          <w:color w:val="000000" w:themeColor="text1"/>
        </w:rPr>
      </w:pPr>
      <w:r w:rsidRPr="00E50605">
        <w:rPr>
          <w:color w:val="000000" w:themeColor="text1"/>
          <w:highlight w:val="yellow"/>
        </w:rPr>
        <w:t>[</w:t>
      </w:r>
      <w:r w:rsidRPr="00C07769">
        <w:rPr>
          <w:color w:val="000000" w:themeColor="text1"/>
          <w:highlight w:val="yellow"/>
        </w:rPr>
        <w:t xml:space="preserve">For </w:t>
      </w:r>
      <w:r>
        <w:rPr>
          <w:b/>
          <w:bCs/>
          <w:color w:val="000000" w:themeColor="text1"/>
          <w:highlight w:val="yellow"/>
        </w:rPr>
        <w:t>in-person</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t>
      </w:r>
      <w:r>
        <w:rPr>
          <w:color w:val="000000" w:themeColor="text1"/>
          <w:highlight w:val="yellow"/>
        </w:rPr>
        <w:t xml:space="preserve">what </w:t>
      </w:r>
      <w:r w:rsidR="003850BC">
        <w:rPr>
          <w:color w:val="000000" w:themeColor="text1"/>
          <w:highlight w:val="yellow"/>
        </w:rPr>
        <w:t xml:space="preserve">is possible </w:t>
      </w:r>
      <w:r w:rsidR="00EF5F3B">
        <w:rPr>
          <w:color w:val="000000" w:themeColor="text1"/>
          <w:highlight w:val="yellow"/>
        </w:rPr>
        <w:t xml:space="preserve">when a student </w:t>
      </w:r>
      <w:proofErr w:type="gramStart"/>
      <w:r w:rsidR="00EF5F3B">
        <w:rPr>
          <w:color w:val="000000" w:themeColor="text1"/>
          <w:highlight w:val="yellow"/>
        </w:rPr>
        <w:t>has to</w:t>
      </w:r>
      <w:proofErr w:type="gramEnd"/>
      <w:r w:rsidR="00EF5F3B">
        <w:rPr>
          <w:color w:val="000000" w:themeColor="text1"/>
          <w:highlight w:val="yellow"/>
        </w:rPr>
        <w:t xml:space="preserve"> be absent due to illness or extenuating circumstances (for instance, students may assume they can join on Zoom, which may not be technically very possible in your classroom)</w:t>
      </w:r>
      <w:r>
        <w:rPr>
          <w:color w:val="000000" w:themeColor="text1"/>
          <w:highlight w:val="yellow"/>
        </w:rPr>
        <w:t>.</w:t>
      </w:r>
      <w:r w:rsidRPr="00C07769">
        <w:rPr>
          <w:color w:val="000000" w:themeColor="text1"/>
          <w:highlight w:val="yellow"/>
        </w:rPr>
        <w:t>]</w:t>
      </w:r>
    </w:p>
    <w:p w14:paraId="33597EBA" w14:textId="77777777" w:rsidR="005A1235" w:rsidRDefault="005A1235" w:rsidP="00F62E7E">
      <w:pPr>
        <w:rPr>
          <w:color w:val="000000" w:themeColor="text1"/>
          <w:highlight w:val="yellow"/>
        </w:rPr>
      </w:pPr>
    </w:p>
    <w:p w14:paraId="02F3E597" w14:textId="0248866C" w:rsidR="00F62E7E" w:rsidRDefault="00F62E7E" w:rsidP="00F62E7E">
      <w:pPr>
        <w:rPr>
          <w:color w:val="000000" w:themeColor="text1"/>
        </w:rPr>
      </w:pPr>
      <w:r w:rsidRPr="00E50605">
        <w:rPr>
          <w:color w:val="000000" w:themeColor="text1"/>
          <w:highlight w:val="yellow"/>
        </w:rPr>
        <w:t>[</w:t>
      </w:r>
      <w:r w:rsidRPr="00C07769">
        <w:rPr>
          <w:color w:val="000000" w:themeColor="text1"/>
          <w:highlight w:val="yellow"/>
        </w:rPr>
        <w:t xml:space="preserve">For </w:t>
      </w:r>
      <w:r w:rsidRPr="00971853">
        <w:rPr>
          <w:b/>
          <w:bCs/>
          <w:color w:val="000000" w:themeColor="text1"/>
          <w:highlight w:val="yellow"/>
        </w:rPr>
        <w:t>hybrid</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when the class will be in-person and when it will be onlin</w:t>
      </w:r>
      <w:r>
        <w:rPr>
          <w:color w:val="000000" w:themeColor="text1"/>
          <w:highlight w:val="yellow"/>
        </w:rPr>
        <w:t>e and whether online components will be synchronous or asynchronous.</w:t>
      </w:r>
      <w:r w:rsidRPr="00C07769">
        <w:rPr>
          <w:color w:val="000000" w:themeColor="text1"/>
          <w:highlight w:val="yellow"/>
        </w:rPr>
        <w:t>]</w:t>
      </w:r>
    </w:p>
    <w:p w14:paraId="61BB76DE" w14:textId="77777777" w:rsidR="00F62E7E" w:rsidRDefault="00F62E7E" w:rsidP="00F62E7E">
      <w:pPr>
        <w:rPr>
          <w:color w:val="000000" w:themeColor="text1"/>
        </w:rPr>
      </w:pPr>
    </w:p>
    <w:p w14:paraId="6FCC1883" w14:textId="4CFEAEB8" w:rsidR="00F62E7E" w:rsidRDefault="00F62E7E" w:rsidP="00F62E7E">
      <w:pPr>
        <w:rPr>
          <w:color w:val="000000" w:themeColor="text1"/>
          <w:highlight w:val="yellow"/>
        </w:rPr>
      </w:pPr>
      <w:r w:rsidRPr="00C07769">
        <w:rPr>
          <w:color w:val="000000" w:themeColor="text1"/>
          <w:highlight w:val="yellow"/>
        </w:rPr>
        <w:t xml:space="preserve">[For </w:t>
      </w:r>
      <w:r w:rsidRPr="00971853">
        <w:rPr>
          <w:b/>
          <w:bCs/>
          <w:color w:val="000000" w:themeColor="text1"/>
          <w:highlight w:val="yellow"/>
        </w:rPr>
        <w:t>face-to-face plus (F2F+)</w:t>
      </w:r>
      <w:r>
        <w:rPr>
          <w:b/>
          <w:bCs/>
          <w:color w:val="000000" w:themeColor="text1"/>
          <w:highlight w:val="yellow"/>
        </w:rPr>
        <w:t xml:space="preserve"> and </w:t>
      </w:r>
      <w:proofErr w:type="spellStart"/>
      <w:r w:rsidRPr="00413DBB">
        <w:rPr>
          <w:b/>
          <w:bCs/>
          <w:color w:val="000000" w:themeColor="text1"/>
          <w:highlight w:val="yellow"/>
        </w:rPr>
        <w:t>Hyflex</w:t>
      </w:r>
      <w:proofErr w:type="spellEnd"/>
      <w:r w:rsidRPr="00413DBB">
        <w:rPr>
          <w:b/>
          <w:bCs/>
          <w:color w:val="000000" w:themeColor="text1"/>
          <w:highlight w:val="yellow"/>
        </w:rPr>
        <w:t xml:space="preserve"> and telepresence</w:t>
      </w:r>
      <w:r>
        <w:rPr>
          <w:color w:val="000000" w:themeColor="text1"/>
          <w:highlight w:val="yellow"/>
        </w:rPr>
        <w:t xml:space="preserve"> </w:t>
      </w:r>
      <w:r w:rsidRPr="00C07769">
        <w:rPr>
          <w:color w:val="000000" w:themeColor="text1"/>
          <w:highlight w:val="yellow"/>
        </w:rPr>
        <w:t>classes,</w:t>
      </w:r>
      <w:r>
        <w:rPr>
          <w:color w:val="000000" w:themeColor="text1"/>
          <w:highlight w:val="yellow"/>
        </w:rPr>
        <w:t xml:space="preserve"> also</w:t>
      </w:r>
      <w:r w:rsidRPr="00C07769">
        <w:rPr>
          <w:color w:val="000000" w:themeColor="text1"/>
          <w:highlight w:val="yellow"/>
        </w:rPr>
        <w:t xml:space="preserve"> explain </w:t>
      </w:r>
      <w:r>
        <w:rPr>
          <w:color w:val="000000" w:themeColor="text1"/>
          <w:highlight w:val="yellow"/>
        </w:rPr>
        <w:t xml:space="preserve">where you’ll be located. Also describe </w:t>
      </w:r>
      <w:r w:rsidRPr="00C07769">
        <w:rPr>
          <w:color w:val="000000" w:themeColor="text1"/>
          <w:highlight w:val="yellow"/>
        </w:rPr>
        <w:t>your expectations for attendance, particularly when a student wishes to participate from a point-of-access different from the subsection for which they are registered. Should they contact you in advance?</w:t>
      </w:r>
      <w:r>
        <w:rPr>
          <w:color w:val="000000" w:themeColor="text1"/>
          <w:highlight w:val="yellow"/>
        </w:rPr>
        <w:t xml:space="preserve"> Additionally, </w:t>
      </w:r>
      <w:r w:rsidRPr="00C71F16">
        <w:rPr>
          <w:color w:val="000000" w:themeColor="text1"/>
          <w:highlight w:val="yellow"/>
        </w:rPr>
        <w:t>explain expectations for participation including camera usage, access to technology, etc</w:t>
      </w:r>
      <w:r>
        <w:rPr>
          <w:color w:val="000000" w:themeColor="text1"/>
          <w:highlight w:val="yellow"/>
        </w:rPr>
        <w:t>.</w:t>
      </w:r>
      <w:r w:rsidR="00314C32">
        <w:rPr>
          <w:color w:val="000000" w:themeColor="text1"/>
          <w:highlight w:val="yellow"/>
        </w:rPr>
        <w:t xml:space="preserve"> </w:t>
      </w:r>
      <w:r w:rsidR="00E11999">
        <w:br/>
      </w:r>
      <w:r w:rsidR="00314C32" w:rsidRPr="000E742B">
        <w:rPr>
          <w:i/>
          <w:iCs/>
          <w:color w:val="000000" w:themeColor="text1"/>
          <w:highlight w:val="yellow"/>
        </w:rPr>
        <w:t>For example:</w:t>
      </w:r>
      <w:r w:rsidR="00314C32">
        <w:rPr>
          <w:color w:val="000000" w:themeColor="text1"/>
          <w:highlight w:val="yellow"/>
        </w:rPr>
        <w:t xml:space="preserve"> </w:t>
      </w:r>
      <w:r w:rsidR="00C6766B">
        <w:rPr>
          <w:color w:val="000000" w:themeColor="text1"/>
          <w:highlight w:val="yellow"/>
        </w:rPr>
        <w:t xml:space="preserve">While a Face-to-Face Plus class means that </w:t>
      </w:r>
      <w:r w:rsidR="007E4E1F">
        <w:rPr>
          <w:color w:val="000000" w:themeColor="text1"/>
          <w:highlight w:val="yellow"/>
        </w:rPr>
        <w:t>some of you</w:t>
      </w:r>
      <w:r w:rsidR="00C6766B">
        <w:rPr>
          <w:color w:val="000000" w:themeColor="text1"/>
          <w:highlight w:val="yellow"/>
        </w:rPr>
        <w:t xml:space="preserve"> will be joining in-person with me in Randolph and </w:t>
      </w:r>
      <w:r w:rsidR="007E4E1F">
        <w:rPr>
          <w:color w:val="000000" w:themeColor="text1"/>
          <w:highlight w:val="yellow"/>
        </w:rPr>
        <w:t xml:space="preserve">some of you will be joining </w:t>
      </w:r>
      <w:r w:rsidR="00C6766B">
        <w:rPr>
          <w:color w:val="000000" w:themeColor="text1"/>
          <w:highlight w:val="yellow"/>
        </w:rPr>
        <w:t>remote</w:t>
      </w:r>
      <w:r w:rsidR="007E4E1F">
        <w:rPr>
          <w:color w:val="000000" w:themeColor="text1"/>
          <w:highlight w:val="yellow"/>
        </w:rPr>
        <w:t>ly via Zoom, we are one class.</w:t>
      </w:r>
      <w:r w:rsidR="00C80331">
        <w:rPr>
          <w:color w:val="000000" w:themeColor="text1"/>
          <w:highlight w:val="yellow"/>
        </w:rPr>
        <w:t xml:space="preserve"> A Face-to-Face Plus class allows for increased access and flexibility, which should strengthen your ability to succeed.</w:t>
      </w:r>
      <w:r w:rsidR="007E4E1F">
        <w:rPr>
          <w:color w:val="000000" w:themeColor="text1"/>
          <w:highlight w:val="yellow"/>
        </w:rPr>
        <w:t xml:space="preserve"> </w:t>
      </w:r>
      <w:r w:rsidR="00C41B12">
        <w:rPr>
          <w:color w:val="000000" w:themeColor="text1"/>
          <w:highlight w:val="yellow"/>
        </w:rPr>
        <w:t>You will all be active learners no matter your point of access, contributing to our collective understanding and growth.</w:t>
      </w:r>
      <w:r w:rsidR="002C661D">
        <w:rPr>
          <w:color w:val="000000" w:themeColor="text1"/>
          <w:highlight w:val="yellow"/>
        </w:rPr>
        <w:t xml:space="preserve"> </w:t>
      </w:r>
      <w:r w:rsidR="00D65302">
        <w:rPr>
          <w:color w:val="000000" w:themeColor="text1"/>
          <w:highlight w:val="yellow"/>
        </w:rPr>
        <w:t xml:space="preserve">Each of your perspectives and voices matters; I will ensure that </w:t>
      </w:r>
      <w:r w:rsidR="00701851">
        <w:rPr>
          <w:color w:val="000000" w:themeColor="text1"/>
          <w:highlight w:val="yellow"/>
        </w:rPr>
        <w:t xml:space="preserve">everyone can contribute regularly. The more you participate, the stronger your learning will be. </w:t>
      </w:r>
      <w:r w:rsidR="5860E39F" w:rsidRPr="4531546F">
        <w:rPr>
          <w:color w:val="000000" w:themeColor="text1"/>
          <w:highlight w:val="yellow"/>
        </w:rPr>
        <w:t xml:space="preserve">Please understand that doing two tasks at once (i.e., teaching to two audiences at the same time) divides attention and can be cognitively and technologically demanding, thus I ask for your patience and flexibility in return. </w:t>
      </w:r>
      <w:r w:rsidR="002C661D">
        <w:rPr>
          <w:color w:val="000000" w:themeColor="text1"/>
          <w:highlight w:val="yellow"/>
        </w:rPr>
        <w:t xml:space="preserve">We will rely on technology to help support interaction and I’ll be sending around a poll in the first week to better understand your technology access. If you are remote, it is imperative that you have strong internet </w:t>
      </w:r>
      <w:r w:rsidR="70CA7A8D" w:rsidRPr="1FB488F6">
        <w:rPr>
          <w:color w:val="000000" w:themeColor="text1"/>
          <w:highlight w:val="yellow"/>
        </w:rPr>
        <w:t>connectio</w:t>
      </w:r>
      <w:r w:rsidR="2413F8A9" w:rsidRPr="1FB488F6">
        <w:rPr>
          <w:color w:val="000000" w:themeColor="text1"/>
          <w:highlight w:val="yellow"/>
        </w:rPr>
        <w:t>n</w:t>
      </w:r>
      <w:r w:rsidR="6392282A" w:rsidRPr="3A5C03AD">
        <w:rPr>
          <w:color w:val="000000" w:themeColor="text1"/>
          <w:highlight w:val="yellow"/>
        </w:rPr>
        <w:t xml:space="preserve"> </w:t>
      </w:r>
      <w:r w:rsidR="00E11999">
        <w:rPr>
          <w:color w:val="000000" w:themeColor="text1"/>
          <w:highlight w:val="yellow"/>
        </w:rPr>
        <w:t>in a distraction-free environment</w:t>
      </w:r>
      <w:r w:rsidR="7900341B" w:rsidRPr="1FB488F6">
        <w:rPr>
          <w:color w:val="000000" w:themeColor="text1"/>
          <w:highlight w:val="yellow"/>
        </w:rPr>
        <w:t xml:space="preserve"> </w:t>
      </w:r>
      <w:r w:rsidR="7900341B" w:rsidRPr="3F880E13">
        <w:rPr>
          <w:color w:val="000000" w:themeColor="text1"/>
          <w:highlight w:val="yellow"/>
        </w:rPr>
        <w:t xml:space="preserve">with a reliable device. </w:t>
      </w:r>
      <w:r w:rsidR="7900341B" w:rsidRPr="1092F16D">
        <w:rPr>
          <w:color w:val="000000" w:themeColor="text1"/>
          <w:highlight w:val="yellow"/>
        </w:rPr>
        <w:t>VTSU’s Information Technology (IT) may</w:t>
      </w:r>
      <w:r w:rsidR="7900341B" w:rsidRPr="65271E5F">
        <w:rPr>
          <w:color w:val="000000" w:themeColor="text1"/>
          <w:highlight w:val="yellow"/>
        </w:rPr>
        <w:t xml:space="preserve"> </w:t>
      </w:r>
      <w:r w:rsidR="7900341B" w:rsidRPr="1A7D043A">
        <w:rPr>
          <w:color w:val="000000" w:themeColor="text1"/>
          <w:highlight w:val="yellow"/>
        </w:rPr>
        <w:t xml:space="preserve">have </w:t>
      </w:r>
      <w:r w:rsidR="7900341B" w:rsidRPr="1DB40D84">
        <w:rPr>
          <w:color w:val="000000" w:themeColor="text1"/>
          <w:highlight w:val="yellow"/>
        </w:rPr>
        <w:t xml:space="preserve">the ability to provide </w:t>
      </w:r>
      <w:r w:rsidR="7900341B" w:rsidRPr="54B59DD0">
        <w:rPr>
          <w:color w:val="000000" w:themeColor="text1"/>
          <w:highlight w:val="yellow"/>
        </w:rPr>
        <w:t xml:space="preserve">loaner </w:t>
      </w:r>
      <w:r w:rsidR="7900341B" w:rsidRPr="42FDB558">
        <w:rPr>
          <w:color w:val="000000" w:themeColor="text1"/>
          <w:highlight w:val="yellow"/>
        </w:rPr>
        <w:t>technology</w:t>
      </w:r>
      <w:r w:rsidR="6ADD0BD7" w:rsidRPr="42FDB558">
        <w:rPr>
          <w:color w:val="000000" w:themeColor="text1"/>
          <w:highlight w:val="yellow"/>
        </w:rPr>
        <w:t xml:space="preserve"> on a </w:t>
      </w:r>
      <w:r w:rsidR="6ADD0BD7" w:rsidRPr="76C83C5A">
        <w:rPr>
          <w:color w:val="000000" w:themeColor="text1"/>
          <w:highlight w:val="yellow"/>
        </w:rPr>
        <w:t xml:space="preserve">temporary </w:t>
      </w:r>
      <w:r w:rsidR="6ADD0BD7" w:rsidRPr="5D1B4231">
        <w:rPr>
          <w:color w:val="000000" w:themeColor="text1"/>
          <w:highlight w:val="yellow"/>
        </w:rPr>
        <w:t>basis</w:t>
      </w:r>
      <w:r w:rsidR="6ADD0BD7" w:rsidRPr="1ABBA235">
        <w:rPr>
          <w:color w:val="000000" w:themeColor="text1"/>
          <w:highlight w:val="yellow"/>
        </w:rPr>
        <w:t xml:space="preserve">; to </w:t>
      </w:r>
      <w:r w:rsidR="6ADD0BD7" w:rsidRPr="33903674">
        <w:rPr>
          <w:color w:val="000000" w:themeColor="text1"/>
          <w:highlight w:val="yellow"/>
        </w:rPr>
        <w:t xml:space="preserve">get started, enter a </w:t>
      </w:r>
      <w:r w:rsidR="03910295" w:rsidRPr="45A63E38">
        <w:rPr>
          <w:color w:val="000000" w:themeColor="text1"/>
          <w:highlight w:val="yellow"/>
        </w:rPr>
        <w:t xml:space="preserve">help </w:t>
      </w:r>
      <w:r w:rsidR="03910295" w:rsidRPr="4E95D077">
        <w:rPr>
          <w:color w:val="000000" w:themeColor="text1"/>
          <w:highlight w:val="yellow"/>
        </w:rPr>
        <w:t>request</w:t>
      </w:r>
      <w:r w:rsidR="6ADD0BD7" w:rsidRPr="33903674">
        <w:rPr>
          <w:color w:val="000000" w:themeColor="text1"/>
          <w:highlight w:val="yellow"/>
        </w:rPr>
        <w:t xml:space="preserve"> at </w:t>
      </w:r>
      <w:hyperlink r:id="rId18">
        <w:r w:rsidR="6ADD0BD7" w:rsidRPr="1ABBA235">
          <w:rPr>
            <w:rStyle w:val="Hyperlink"/>
            <w:highlight w:val="yellow"/>
          </w:rPr>
          <w:t>https://servicedesk.vsc.edu/</w:t>
        </w:r>
      </w:hyperlink>
      <w:r w:rsidR="6ADD0BD7" w:rsidRPr="2BE99CCF">
        <w:rPr>
          <w:color w:val="000000" w:themeColor="text1"/>
          <w:highlight w:val="yellow"/>
        </w:rPr>
        <w:t>.</w:t>
      </w:r>
      <w:r w:rsidR="004E630D">
        <w:rPr>
          <w:color w:val="000000" w:themeColor="text1"/>
          <w:highlight w:val="yellow"/>
        </w:rPr>
        <w:t>]</w:t>
      </w:r>
    </w:p>
    <w:p w14:paraId="03D53FB9" w14:textId="77777777" w:rsidR="00F62E7E" w:rsidRDefault="00F62E7E" w:rsidP="00F62E7E">
      <w:pPr>
        <w:rPr>
          <w:color w:val="000000" w:themeColor="text1"/>
        </w:rPr>
      </w:pPr>
    </w:p>
    <w:p w14:paraId="26FA3F80" w14:textId="288472DD" w:rsidR="00F62E7E" w:rsidRDefault="00F62E7E" w:rsidP="00F62E7E">
      <w:pPr>
        <w:rPr>
          <w:color w:val="000000" w:themeColor="text1"/>
        </w:rPr>
      </w:pPr>
      <w:r w:rsidRPr="00C07769">
        <w:rPr>
          <w:color w:val="000000" w:themeColor="text1"/>
          <w:highlight w:val="yellow"/>
        </w:rPr>
        <w:t xml:space="preserve">[For </w:t>
      </w:r>
      <w:r w:rsidRPr="00C71F16">
        <w:rPr>
          <w:b/>
          <w:bCs/>
          <w:color w:val="000000" w:themeColor="text1"/>
          <w:highlight w:val="yellow"/>
        </w:rPr>
        <w:t>online</w:t>
      </w:r>
      <w:r w:rsidRPr="00C07769">
        <w:rPr>
          <w:color w:val="000000" w:themeColor="text1"/>
          <w:highlight w:val="yellow"/>
        </w:rPr>
        <w:t xml:space="preserve"> courses,</w:t>
      </w:r>
      <w:r w:rsidR="0098607F">
        <w:rPr>
          <w:color w:val="000000" w:themeColor="text1"/>
          <w:highlight w:val="yellow"/>
        </w:rPr>
        <w:t xml:space="preserve"> please include the following bullet points provided by the Online division </w:t>
      </w:r>
      <w:proofErr w:type="gramStart"/>
      <w:r w:rsidR="0098607F">
        <w:rPr>
          <w:color w:val="000000" w:themeColor="text1"/>
          <w:highlight w:val="yellow"/>
        </w:rPr>
        <w:t>and also</w:t>
      </w:r>
      <w:proofErr w:type="gramEnd"/>
      <w:r w:rsidR="0098607F">
        <w:rPr>
          <w:color w:val="000000" w:themeColor="text1"/>
          <w:highlight w:val="yellow"/>
        </w:rPr>
        <w:t xml:space="preserve"> describe</w:t>
      </w:r>
      <w:r w:rsidR="0098607F" w:rsidRPr="00C07769">
        <w:rPr>
          <w:color w:val="000000" w:themeColor="text1"/>
          <w:highlight w:val="yellow"/>
        </w:rPr>
        <w:t xml:space="preserve"> the general rhythm of the course such as weekly due dates or module activities</w:t>
      </w:r>
      <w:r w:rsidR="0098607F">
        <w:rPr>
          <w:color w:val="000000" w:themeColor="text1"/>
          <w:highlight w:val="yellow"/>
        </w:rPr>
        <w:t xml:space="preserve"> along with expectations for participation and access to technology</w:t>
      </w:r>
      <w:r>
        <w:rPr>
          <w:color w:val="000000" w:themeColor="text1"/>
          <w:highlight w:val="yellow"/>
        </w:rPr>
        <w:t>.</w:t>
      </w:r>
      <w:r w:rsidRPr="00C07769">
        <w:rPr>
          <w:color w:val="000000" w:themeColor="text1"/>
          <w:highlight w:val="yellow"/>
        </w:rPr>
        <w:t>]</w:t>
      </w:r>
    </w:p>
    <w:p w14:paraId="1CE80B50" w14:textId="77777777" w:rsidR="0098607F" w:rsidRDefault="0098607F" w:rsidP="0098607F">
      <w:pPr>
        <w:pStyle w:val="ListParagraph"/>
        <w:numPr>
          <w:ilvl w:val="0"/>
          <w:numId w:val="6"/>
        </w:numPr>
      </w:pPr>
      <w:r w:rsidRPr="009273FC">
        <w:t xml:space="preserve">This course is being offered in the 100% online modality, which means that </w:t>
      </w:r>
      <w:r>
        <w:t>there are no scheduled meeting times or places. This said, there are assignment due dates posted in each of the weeks.  You are expected to be aware of them and submit assignment on time.  that you must meet. T</w:t>
      </w:r>
      <w:r w:rsidRPr="009273FC">
        <w:t xml:space="preserve">o stay engaged in the class and meet the course requirements, </w:t>
      </w:r>
      <w:r>
        <w:t>you</w:t>
      </w:r>
      <w:r w:rsidRPr="009273FC">
        <w:t xml:space="preserve"> are expected to login to the online course </w:t>
      </w:r>
      <w:r>
        <w:t>at least 3-4 times per week</w:t>
      </w:r>
      <w:r w:rsidRPr="009273FC">
        <w:t>.</w:t>
      </w:r>
    </w:p>
    <w:p w14:paraId="0D06C8CB" w14:textId="77777777" w:rsidR="0098607F" w:rsidRDefault="0098607F" w:rsidP="0098607F">
      <w:pPr>
        <w:pStyle w:val="ListParagraph"/>
        <w:ind w:left="360"/>
      </w:pPr>
    </w:p>
    <w:p w14:paraId="5851C738" w14:textId="77777777" w:rsidR="0098607F" w:rsidRPr="006C062C" w:rsidRDefault="0098607F" w:rsidP="0098607F">
      <w:pPr>
        <w:pStyle w:val="ListParagraph"/>
        <w:numPr>
          <w:ilvl w:val="0"/>
          <w:numId w:val="6"/>
        </w:numPr>
        <w:spacing w:line="259" w:lineRule="auto"/>
        <w:rPr>
          <w:rFonts w:cstheme="minorHAnsi"/>
          <w:bCs/>
        </w:rPr>
      </w:pPr>
      <w:r w:rsidRPr="006C062C">
        <w:rPr>
          <w:rFonts w:cstheme="minorHAnsi"/>
          <w:bCs/>
        </w:rPr>
        <w:t>This course is not a correspondence or self-paced learning experience. Students must participate in all content, communications, assignments, discussions, and other activities throughout the course, adhering to timeframes and due dates specified.</w:t>
      </w:r>
    </w:p>
    <w:p w14:paraId="5454A761" w14:textId="77777777" w:rsidR="0098607F" w:rsidRPr="006C062C" w:rsidRDefault="0098607F" w:rsidP="0098607F">
      <w:pPr>
        <w:pStyle w:val="ListParagraph"/>
        <w:rPr>
          <w:rFonts w:cstheme="minorHAnsi"/>
          <w:bCs/>
        </w:rPr>
      </w:pPr>
    </w:p>
    <w:p w14:paraId="3D9A361D" w14:textId="77777777" w:rsidR="0098607F" w:rsidRDefault="0098607F" w:rsidP="0098607F">
      <w:pPr>
        <w:pStyle w:val="ListParagraph"/>
        <w:numPr>
          <w:ilvl w:val="0"/>
          <w:numId w:val="6"/>
        </w:numPr>
        <w:spacing w:line="259" w:lineRule="auto"/>
        <w:rPr>
          <w:rFonts w:cstheme="minorHAnsi"/>
          <w:bCs/>
        </w:rPr>
      </w:pPr>
      <w:r w:rsidRPr="006C062C">
        <w:rPr>
          <w:rFonts w:cstheme="minorHAnsi"/>
          <w:bCs/>
        </w:rPr>
        <w:t>In the event a student loses electricity, internet access, or has difficulty accessing learning content, it is the student’s responsibility to contact the instructor via email or phone as soon as possible.</w:t>
      </w:r>
    </w:p>
    <w:p w14:paraId="601ABCF7" w14:textId="77777777" w:rsidR="0098607F" w:rsidRPr="0098607F" w:rsidRDefault="0098607F" w:rsidP="0098607F">
      <w:pPr>
        <w:pStyle w:val="ListParagraph"/>
        <w:rPr>
          <w:color w:val="000000" w:themeColor="text1"/>
        </w:rPr>
      </w:pPr>
    </w:p>
    <w:p w14:paraId="2604B031" w14:textId="10D627B8" w:rsidR="0098607F" w:rsidRPr="0098607F" w:rsidRDefault="0098607F" w:rsidP="00F62E7E">
      <w:pPr>
        <w:pStyle w:val="ListParagraph"/>
        <w:numPr>
          <w:ilvl w:val="0"/>
          <w:numId w:val="6"/>
        </w:numPr>
        <w:spacing w:line="259" w:lineRule="auto"/>
        <w:rPr>
          <w:rFonts w:cstheme="minorHAnsi"/>
          <w:bCs/>
        </w:rPr>
      </w:pPr>
      <w:r w:rsidRPr="0098607F">
        <w:rPr>
          <w:color w:val="000000" w:themeColor="text1"/>
        </w:rPr>
        <w:lastRenderedPageBreak/>
        <w:t xml:space="preserve">For this class, it is important that you have a reliable computer and internet access. If your computer breaks, VTSU’s Information Technology (IT) office may have the ability to provide loaner technology on a temporary basis; to get started, enter a help request at </w:t>
      </w:r>
      <w:hyperlink r:id="rId19">
        <w:r w:rsidRPr="00F02718">
          <w:rPr>
            <w:rStyle w:val="Hyperlink"/>
          </w:rPr>
          <w:t>https://servicedesk.vsc.edu/</w:t>
        </w:r>
      </w:hyperlink>
      <w:r w:rsidRPr="0098607F">
        <w:rPr>
          <w:color w:val="000000" w:themeColor="text1"/>
        </w:rPr>
        <w:t>.</w:t>
      </w:r>
    </w:p>
    <w:p w14:paraId="6962DA2E" w14:textId="77777777" w:rsidR="00F62E7E" w:rsidRDefault="00F62E7E" w:rsidP="00F62E7E">
      <w:pPr>
        <w:rPr>
          <w:color w:val="000000" w:themeColor="text1"/>
        </w:rPr>
      </w:pPr>
    </w:p>
    <w:p w14:paraId="1058F7E5" w14:textId="77777777" w:rsidR="00F62E7E" w:rsidRDefault="00F62E7E" w:rsidP="00F62E7E">
      <w:pPr>
        <w:rPr>
          <w:color w:val="000000" w:themeColor="text1"/>
        </w:rPr>
      </w:pPr>
      <w:r w:rsidRPr="00C71F16">
        <w:rPr>
          <w:color w:val="000000" w:themeColor="text1"/>
          <w:highlight w:val="yellow"/>
        </w:rPr>
        <w:t xml:space="preserve">[For </w:t>
      </w:r>
      <w:r w:rsidRPr="00C71F16">
        <w:rPr>
          <w:b/>
          <w:bCs/>
          <w:color w:val="000000" w:themeColor="text1"/>
          <w:highlight w:val="yellow"/>
        </w:rPr>
        <w:t>synchronous remote</w:t>
      </w:r>
      <w:r w:rsidRPr="00C71F16">
        <w:rPr>
          <w:color w:val="000000" w:themeColor="text1"/>
          <w:highlight w:val="yellow"/>
        </w:rPr>
        <w:t xml:space="preserve"> courses, </w:t>
      </w:r>
      <w:r>
        <w:rPr>
          <w:color w:val="000000" w:themeColor="text1"/>
          <w:highlight w:val="yellow"/>
        </w:rPr>
        <w:t>also describe</w:t>
      </w:r>
      <w:r w:rsidRPr="00C71F16">
        <w:rPr>
          <w:color w:val="000000" w:themeColor="text1"/>
          <w:highlight w:val="yellow"/>
        </w:rPr>
        <w:t xml:space="preserve"> expectations for participation including camera usage, access to technology, etc.]</w:t>
      </w:r>
    </w:p>
    <w:p w14:paraId="402AD639" w14:textId="77777777" w:rsidR="00F62E7E" w:rsidRDefault="00F62E7E" w:rsidP="00F62E7E">
      <w:pPr>
        <w:rPr>
          <w:color w:val="000000" w:themeColor="text1"/>
        </w:rPr>
      </w:pPr>
    </w:p>
    <w:p w14:paraId="0785E70A" w14:textId="0648C2CA" w:rsidR="00F62E7E" w:rsidRPr="00F62E7E" w:rsidRDefault="00F62E7E" w:rsidP="00162241">
      <w:pPr>
        <w:rPr>
          <w:color w:val="000000" w:themeColor="text1"/>
        </w:rPr>
      </w:pPr>
      <w:r w:rsidRPr="00A34C48">
        <w:rPr>
          <w:color w:val="000000" w:themeColor="text1"/>
          <w:highlight w:val="yellow"/>
        </w:rPr>
        <w:t xml:space="preserve">[For </w:t>
      </w:r>
      <w:r w:rsidRPr="00A34C48">
        <w:rPr>
          <w:b/>
          <w:bCs/>
          <w:color w:val="000000" w:themeColor="text1"/>
          <w:highlight w:val="yellow"/>
        </w:rPr>
        <w:t>field-based courses</w:t>
      </w:r>
      <w:r>
        <w:rPr>
          <w:b/>
          <w:bCs/>
          <w:color w:val="000000" w:themeColor="text1"/>
          <w:highlight w:val="yellow"/>
        </w:rPr>
        <w:t xml:space="preserve"> and fieldwork </w:t>
      </w:r>
      <w:r w:rsidRPr="00EF6369">
        <w:rPr>
          <w:color w:val="000000" w:themeColor="text1"/>
          <w:highlight w:val="yellow"/>
        </w:rPr>
        <w:t>courses</w:t>
      </w:r>
      <w:r w:rsidRPr="00A34C48">
        <w:rPr>
          <w:color w:val="000000" w:themeColor="text1"/>
          <w:highlight w:val="yellow"/>
        </w:rPr>
        <w:t xml:space="preserve">, </w:t>
      </w:r>
      <w:r>
        <w:rPr>
          <w:color w:val="000000" w:themeColor="text1"/>
          <w:highlight w:val="yellow"/>
        </w:rPr>
        <w:t xml:space="preserve">also </w:t>
      </w:r>
      <w:r w:rsidRPr="00A34C48">
        <w:rPr>
          <w:color w:val="000000" w:themeColor="text1"/>
          <w:highlight w:val="yellow"/>
        </w:rPr>
        <w:t>explain details such as transportation, how hours will be spent between class time and fieldwork/internship, etc.]</w:t>
      </w:r>
      <w:r>
        <w:rPr>
          <w:color w:val="000000" w:themeColor="text1"/>
        </w:rPr>
        <w:t xml:space="preserve"> </w:t>
      </w:r>
    </w:p>
    <w:p w14:paraId="11232270" w14:textId="77777777" w:rsidR="0063532E" w:rsidRDefault="0063532E" w:rsidP="0063532E">
      <w:pPr>
        <w:pStyle w:val="Heading2"/>
        <w:rPr>
          <w:rFonts w:cstheme="minorHAnsi"/>
        </w:rPr>
      </w:pPr>
      <w:r w:rsidRPr="006C062C">
        <w:rPr>
          <w:rFonts w:cstheme="minorHAnsi"/>
        </w:rPr>
        <w:t xml:space="preserve">Credit Hours and Student Work </w:t>
      </w:r>
    </w:p>
    <w:p w14:paraId="69FD13CD" w14:textId="1EE63104" w:rsidR="000B0BB9" w:rsidRPr="00B239C0" w:rsidRDefault="00892C6D" w:rsidP="0063532E">
      <w:r>
        <w:t xml:space="preserve">You earn academic credits for this class, which help you to make progress toward your degree. </w:t>
      </w:r>
      <w:r w:rsidR="00C041DF">
        <w:t xml:space="preserve">VTSU, like other accredited universities, is required to </w:t>
      </w:r>
      <w:r w:rsidR="00312D6A">
        <w:t xml:space="preserve">assign a particular amount of work to each credit hour. According to </w:t>
      </w:r>
      <w:r w:rsidR="00312D6A" w:rsidRPr="009B052B">
        <w:t xml:space="preserve">the </w:t>
      </w:r>
      <w:r w:rsidR="009B052B">
        <w:t xml:space="preserve">VTSU </w:t>
      </w:r>
      <w:r w:rsidR="00312D6A" w:rsidRPr="009B052B">
        <w:t>Credit Hour Policy, o</w:t>
      </w:r>
      <w:r w:rsidR="0063532E" w:rsidRPr="009B052B">
        <w:t>ne</w:t>
      </w:r>
      <w:r w:rsidR="0063532E" w:rsidRPr="00B239C0">
        <w:t xml:space="preserve"> academic credit </w:t>
      </w:r>
      <w:r w:rsidR="00312D6A">
        <w:t xml:space="preserve">is </w:t>
      </w:r>
      <w:r w:rsidR="007C0D32">
        <w:t xml:space="preserve">a minimum of </w:t>
      </w:r>
      <w:r w:rsidR="007C0D32" w:rsidRPr="006F219C">
        <w:t xml:space="preserve">one hour (of 50 minutes each) of faculty-led </w:t>
      </w:r>
      <w:r w:rsidR="007C0D32" w:rsidRPr="006F219C">
        <w:rPr>
          <w:b/>
          <w:bCs/>
        </w:rPr>
        <w:t>academic engagement</w:t>
      </w:r>
      <w:r w:rsidR="007C0D32" w:rsidRPr="006F219C">
        <w:t xml:space="preserve">* and at least two hours of out-of-class </w:t>
      </w:r>
      <w:r w:rsidR="007C0D32" w:rsidRPr="006F219C">
        <w:rPr>
          <w:b/>
          <w:bCs/>
        </w:rPr>
        <w:t>academic preparation</w:t>
      </w:r>
      <w:r w:rsidR="007C0D32" w:rsidRPr="006F219C">
        <w:t>** per week throughout a 15-week semester (inclusive of any final examination period</w:t>
      </w:r>
      <w:r w:rsidR="00B66CEF">
        <w:t>).</w:t>
      </w:r>
      <w:r w:rsidR="007C0D32" w:rsidRPr="006F219C">
        <w:t xml:space="preserve"> </w:t>
      </w:r>
      <w:r w:rsidR="000B0BB9" w:rsidRPr="006F219C">
        <w:t>Courses scheduled in shorter sessions must meet for an equal amount of time over the shorter period, with workload increased proportionally per week to fulfill the required hours.</w:t>
      </w:r>
    </w:p>
    <w:p w14:paraId="6EC21ED6" w14:textId="77777777" w:rsidR="00312D6A" w:rsidRDefault="00312D6A" w:rsidP="006F219C"/>
    <w:p w14:paraId="215D6012" w14:textId="5617EBE9" w:rsidR="006F219C" w:rsidRPr="006F219C" w:rsidRDefault="006F219C" w:rsidP="006F219C">
      <w:r w:rsidRPr="006F219C">
        <w:t>*</w:t>
      </w:r>
      <w:r w:rsidRPr="006F219C">
        <w:rPr>
          <w:b/>
          <w:bCs/>
        </w:rPr>
        <w:t>Academic Engagement</w:t>
      </w:r>
      <w:r w:rsidRPr="006F219C">
        <w:t xml:space="preserve"> is faculty-led instruction and may include but is not limited to: participating in synchronous class activities, listening to class lectures or webinars (synchronous or asynchronous), taking an exam, participating in an interactive tutorial, conducting instructor-led laboratory experiments, contributing to an academic discussion (online, virtual, or in-person), submitting an academic assignment, initiating contact with a faculty member to ask a question about the academic subject studied in the course, or similar academic activity.</w:t>
      </w:r>
    </w:p>
    <w:p w14:paraId="163B572D" w14:textId="77777777" w:rsidR="006F219C" w:rsidRPr="006F219C" w:rsidRDefault="006F219C" w:rsidP="006F219C"/>
    <w:p w14:paraId="7C2EA548" w14:textId="49C84897" w:rsidR="006F219C" w:rsidRDefault="006F219C" w:rsidP="006F219C">
      <w:r w:rsidRPr="006F219C">
        <w:t>**</w:t>
      </w:r>
      <w:r w:rsidRPr="006F219C">
        <w:rPr>
          <w:b/>
          <w:bCs/>
        </w:rPr>
        <w:t>Academic preparation</w:t>
      </w:r>
      <w:r w:rsidRPr="006F219C">
        <w:t xml:space="preserve"> is independently conducted by the student and may include but is not limited </w:t>
      </w:r>
      <w:proofErr w:type="gramStart"/>
      <w:r w:rsidRPr="006F219C">
        <w:t>to:</w:t>
      </w:r>
      <w:proofErr w:type="gramEnd"/>
      <w:r w:rsidRPr="006F219C">
        <w:t xml:space="preserve"> research, reading, rehearsing, study time, and completing assignments and projects.</w:t>
      </w:r>
    </w:p>
    <w:p w14:paraId="5BA6020E" w14:textId="77777777" w:rsidR="00312D6A" w:rsidRDefault="00312D6A" w:rsidP="006F219C"/>
    <w:p w14:paraId="4FDC41D4" w14:textId="24A57A10" w:rsidR="008C1F94" w:rsidRPr="006F219C" w:rsidRDefault="008C1F94" w:rsidP="006F219C">
      <w:r>
        <w:t xml:space="preserve">For this class, that means you should </w:t>
      </w:r>
      <w:r w:rsidR="00E24228">
        <w:t>plan</w:t>
      </w:r>
      <w:r>
        <w:t xml:space="preserve"> to spend </w:t>
      </w:r>
      <w:r w:rsidRPr="0071624B">
        <w:rPr>
          <w:highlight w:val="yellow"/>
        </w:rPr>
        <w:t xml:space="preserve">[##] </w:t>
      </w:r>
      <w:r w:rsidR="00B12A86" w:rsidRPr="0071624B">
        <w:rPr>
          <w:highlight w:val="yellow"/>
        </w:rPr>
        <w:t xml:space="preserve">total </w:t>
      </w:r>
      <w:r w:rsidRPr="0071624B">
        <w:rPr>
          <w:highlight w:val="yellow"/>
        </w:rPr>
        <w:t>hours per week</w:t>
      </w:r>
      <w:r w:rsidR="00B12A86">
        <w:t xml:space="preserve">, which will include your academic engagement and academic preparation activities. </w:t>
      </w:r>
    </w:p>
    <w:p w14:paraId="7CC42855" w14:textId="77777777" w:rsidR="00FF5A9E" w:rsidRDefault="00FF5A9E" w:rsidP="00FF5A9E">
      <w:pPr>
        <w:pStyle w:val="Heading2"/>
      </w:pPr>
      <w:r>
        <w:t>Instructional Strategies</w:t>
      </w:r>
    </w:p>
    <w:p w14:paraId="0C4C393F" w14:textId="368D05C3" w:rsidR="00FF5A9E" w:rsidRPr="00A748DA" w:rsidRDefault="00FF5A9E" w:rsidP="00FF5A9E">
      <w:r w:rsidRPr="00FF5A9E">
        <w:rPr>
          <w:highlight w:val="yellow"/>
        </w:rPr>
        <w:t>[Describe the instructional approaches you will use in class. Examples include discussion, problem-solving, lecture,</w:t>
      </w:r>
      <w:r w:rsidR="0009083E">
        <w:rPr>
          <w:highlight w:val="yellow"/>
        </w:rPr>
        <w:t xml:space="preserve"> lab,</w:t>
      </w:r>
      <w:r>
        <w:rPr>
          <w:highlight w:val="yellow"/>
        </w:rPr>
        <w:t xml:space="preserve"> flipped lessons,</w:t>
      </w:r>
      <w:r w:rsidRPr="00FF5A9E">
        <w:rPr>
          <w:highlight w:val="yellow"/>
        </w:rPr>
        <w:t xml:space="preserve"> small group activities, Socratic method, peer instruction, debates, guest speakers, service-learning, project-based learning, team-based learning, fieldwork, etc.]</w:t>
      </w:r>
    </w:p>
    <w:p w14:paraId="6C9B8926" w14:textId="77777777" w:rsidR="00F62E7E" w:rsidRDefault="00F62E7E" w:rsidP="00F62E7E">
      <w:pPr>
        <w:pStyle w:val="Heading2"/>
      </w:pPr>
      <w:r>
        <w:t>General Education Requirements Satisfied</w:t>
      </w:r>
    </w:p>
    <w:p w14:paraId="0C538AEE" w14:textId="50FB0D15" w:rsidR="00FF5A9E" w:rsidRDefault="00F62E7E" w:rsidP="00162241">
      <w:r w:rsidRPr="006E4ECF">
        <w:rPr>
          <w:highlight w:val="yellow"/>
        </w:rPr>
        <w:t>[List any general education requirements satisfied by successful completion of the course.]</w:t>
      </w:r>
    </w:p>
    <w:p w14:paraId="1E2ADD37" w14:textId="3A9010AC" w:rsidR="00764969" w:rsidRDefault="00764969" w:rsidP="00CC5E2E">
      <w:pPr>
        <w:pStyle w:val="Heading1"/>
      </w:pPr>
      <w:bookmarkStart w:id="4" w:name="_Toc133332623"/>
      <w:r>
        <w:t>Instructional Materials</w:t>
      </w:r>
      <w:bookmarkEnd w:id="4"/>
    </w:p>
    <w:p w14:paraId="18A69143" w14:textId="7F0D1F3C" w:rsidR="00764969" w:rsidRDefault="00F570C8" w:rsidP="00162241">
      <w:pPr>
        <w:pStyle w:val="Heading2"/>
      </w:pPr>
      <w:r>
        <w:t>Required Resources</w:t>
      </w:r>
      <w:r w:rsidR="00162241">
        <w:t xml:space="preserve"> </w:t>
      </w:r>
    </w:p>
    <w:p w14:paraId="7A3A9C58" w14:textId="68A9B8A2" w:rsidR="008E1847" w:rsidRDefault="00C07769" w:rsidP="00CC5E2E">
      <w:r w:rsidRPr="00EF6369">
        <w:rPr>
          <w:highlight w:val="yellow"/>
        </w:rPr>
        <w:t xml:space="preserve">[Provide detailed information about </w:t>
      </w:r>
      <w:r w:rsidR="00FF0822">
        <w:rPr>
          <w:highlight w:val="yellow"/>
        </w:rPr>
        <w:t>t</w:t>
      </w:r>
      <w:r w:rsidRPr="00EF6369">
        <w:rPr>
          <w:highlight w:val="yellow"/>
        </w:rPr>
        <w:t xml:space="preserve">extbook(s), </w:t>
      </w:r>
      <w:r w:rsidR="00FF0822">
        <w:rPr>
          <w:highlight w:val="yellow"/>
        </w:rPr>
        <w:t>w</w:t>
      </w:r>
      <w:r w:rsidRPr="00EF6369">
        <w:rPr>
          <w:highlight w:val="yellow"/>
        </w:rPr>
        <w:t xml:space="preserve">orkbooks(s), </w:t>
      </w:r>
      <w:r w:rsidR="00FF0822">
        <w:rPr>
          <w:highlight w:val="yellow"/>
        </w:rPr>
        <w:t>s</w:t>
      </w:r>
      <w:r w:rsidRPr="00EF6369">
        <w:rPr>
          <w:highlight w:val="yellow"/>
        </w:rPr>
        <w:t xml:space="preserve">ubscription(s), </w:t>
      </w:r>
      <w:r w:rsidR="00FF0822">
        <w:rPr>
          <w:highlight w:val="yellow"/>
        </w:rPr>
        <w:t>s</w:t>
      </w:r>
      <w:r w:rsidRPr="00EF6369">
        <w:rPr>
          <w:highlight w:val="yellow"/>
        </w:rPr>
        <w:t>oftware,</w:t>
      </w:r>
      <w:r w:rsidR="00FF0822">
        <w:rPr>
          <w:highlight w:val="yellow"/>
        </w:rPr>
        <w:t xml:space="preserve"> </w:t>
      </w:r>
      <w:r w:rsidR="009A6E2D">
        <w:rPr>
          <w:highlight w:val="yellow"/>
        </w:rPr>
        <w:t xml:space="preserve">technology, </w:t>
      </w:r>
      <w:r w:rsidR="00FF0822">
        <w:rPr>
          <w:highlight w:val="yellow"/>
        </w:rPr>
        <w:t>articles,</w:t>
      </w:r>
      <w:r w:rsidRPr="00EF6369">
        <w:rPr>
          <w:highlight w:val="yellow"/>
        </w:rPr>
        <w:t xml:space="preserve"> etc.]</w:t>
      </w:r>
    </w:p>
    <w:p w14:paraId="3534E7CD" w14:textId="2DF14D96" w:rsidR="008B4C82" w:rsidRPr="006B77D6" w:rsidRDefault="008B4C82" w:rsidP="008B4C82">
      <w:pPr>
        <w:pStyle w:val="Heading2"/>
      </w:pPr>
      <w:r>
        <w:lastRenderedPageBreak/>
        <w:t>Canvas</w:t>
      </w:r>
    </w:p>
    <w:p w14:paraId="1FE0F569" w14:textId="0EE3A8A5" w:rsidR="008B4C82" w:rsidRPr="006B77D6" w:rsidRDefault="008B4C82" w:rsidP="008B4C82">
      <w:r w:rsidRPr="006B77D6">
        <w:rPr>
          <w:highlight w:val="yellow"/>
        </w:rPr>
        <w:t xml:space="preserve">[Provide information about how you’ll be using Canvas including </w:t>
      </w:r>
      <w:r w:rsidR="006B77D6" w:rsidRPr="006B77D6">
        <w:rPr>
          <w:highlight w:val="yellow"/>
        </w:rPr>
        <w:t>for assignments and</w:t>
      </w:r>
      <w:r w:rsidRPr="006B77D6">
        <w:rPr>
          <w:highlight w:val="yellow"/>
        </w:rPr>
        <w:t xml:space="preserve"> gradebook.]</w:t>
      </w:r>
      <w:r w:rsidR="006B77D6" w:rsidRPr="006B77D6">
        <w:t xml:space="preserve"> </w:t>
      </w:r>
      <w:r w:rsidR="006B77D6" w:rsidRPr="006B77D6">
        <w:rPr>
          <w:i/>
          <w:iCs/>
          <w:highlight w:val="yellow"/>
        </w:rPr>
        <w:t>{TIP: Don’t forget to upload your syllabus to your Canvas page</w:t>
      </w:r>
      <w:r w:rsidR="006B77D6">
        <w:rPr>
          <w:i/>
          <w:iCs/>
          <w:highlight w:val="yellow"/>
        </w:rPr>
        <w:t>, then delete this sentence.</w:t>
      </w:r>
      <w:r w:rsidR="006B77D6" w:rsidRPr="006B77D6">
        <w:rPr>
          <w:i/>
          <w:iCs/>
          <w:highlight w:val="yellow"/>
        </w:rPr>
        <w:t>}</w:t>
      </w:r>
    </w:p>
    <w:p w14:paraId="68431FF1" w14:textId="6D15D934" w:rsidR="00F570C8" w:rsidRDefault="00162241" w:rsidP="00162241">
      <w:pPr>
        <w:pStyle w:val="Heading2"/>
      </w:pPr>
      <w:r>
        <w:t xml:space="preserve">Lab </w:t>
      </w:r>
      <w:r w:rsidR="00D00A08">
        <w:t xml:space="preserve">or Clinical </w:t>
      </w:r>
      <w:r>
        <w:t>Information</w:t>
      </w:r>
    </w:p>
    <w:p w14:paraId="5074BB64" w14:textId="4EA6447F" w:rsidR="00B51A46" w:rsidRDefault="00FF0822" w:rsidP="00C735D3">
      <w:pPr>
        <w:rPr>
          <w:highlight w:val="yellow"/>
        </w:rPr>
      </w:pPr>
      <w:r w:rsidRPr="00D00A08">
        <w:rPr>
          <w:highlight w:val="yellow"/>
        </w:rPr>
        <w:t xml:space="preserve">[Provide detailed information about </w:t>
      </w:r>
      <w:r w:rsidR="00DB2BB2" w:rsidRPr="00D00A08">
        <w:rPr>
          <w:highlight w:val="yellow"/>
        </w:rPr>
        <w:t xml:space="preserve">days, times, </w:t>
      </w:r>
      <w:r w:rsidR="0019118E" w:rsidRPr="00D00A08">
        <w:rPr>
          <w:highlight w:val="yellow"/>
        </w:rPr>
        <w:t>policies, safety</w:t>
      </w:r>
      <w:r w:rsidR="00D00A08" w:rsidRPr="00D00A08">
        <w:rPr>
          <w:highlight w:val="yellow"/>
        </w:rPr>
        <w:t xml:space="preserve"> and health issues, etc.</w:t>
      </w:r>
      <w:r w:rsidR="006B77D6">
        <w:rPr>
          <w:highlight w:val="yellow"/>
        </w:rPr>
        <w:t>, if applicable</w:t>
      </w:r>
      <w:r w:rsidR="215FC461" w:rsidRPr="60880B64">
        <w:rPr>
          <w:highlight w:val="yellow"/>
        </w:rPr>
        <w:t>.</w:t>
      </w:r>
      <w:r w:rsidR="0352D101" w:rsidRPr="60880B64">
        <w:rPr>
          <w:highlight w:val="yellow"/>
        </w:rPr>
        <w:t>]</w:t>
      </w:r>
    </w:p>
    <w:p w14:paraId="14D4AC08" w14:textId="6CA62A2F" w:rsidR="00B51A46" w:rsidRPr="00452689" w:rsidRDefault="00004170" w:rsidP="00CC5E2E">
      <w:pPr>
        <w:pStyle w:val="Heading1"/>
      </w:pPr>
      <w:bookmarkStart w:id="5" w:name="_Toc133332624"/>
      <w:r>
        <w:t xml:space="preserve">Grading Policies and </w:t>
      </w:r>
      <w:r w:rsidR="00B60290">
        <w:t>Scale</w:t>
      </w:r>
      <w:bookmarkEnd w:id="5"/>
    </w:p>
    <w:p w14:paraId="59803BEC" w14:textId="52EEF68A" w:rsidR="00830B92" w:rsidRPr="00F92322" w:rsidRDefault="00830B92" w:rsidP="00830B92">
      <w:pPr>
        <w:pStyle w:val="Heading2"/>
      </w:pPr>
      <w:r w:rsidRPr="00F92322">
        <w:t>Grading Practices and Policies</w:t>
      </w:r>
    </w:p>
    <w:p w14:paraId="76382921" w14:textId="609A2160" w:rsidR="008E1847" w:rsidRPr="00CC5E2E" w:rsidRDefault="00830B92" w:rsidP="00CC5E2E">
      <w:pPr>
        <w:rPr>
          <w:rFonts w:eastAsia="Times New Roman" w:cstheme="minorHAnsi"/>
        </w:rPr>
      </w:pPr>
      <w:r w:rsidRPr="007D6AB4">
        <w:rPr>
          <w:rFonts w:eastAsia="Times New Roman" w:cstheme="minorHAnsi"/>
          <w:color w:val="000000"/>
          <w:highlight w:val="yellow"/>
          <w:shd w:val="clear" w:color="auto" w:fill="FFFFFF"/>
        </w:rPr>
        <w:t xml:space="preserve">[Include a paragraph or list explaining your grading practices and policies. </w:t>
      </w:r>
      <w:r w:rsidR="0083366E">
        <w:rPr>
          <w:rFonts w:eastAsia="Times New Roman" w:cstheme="minorHAnsi"/>
          <w:color w:val="000000"/>
          <w:highlight w:val="yellow"/>
          <w:shd w:val="clear" w:color="auto" w:fill="FFFFFF"/>
        </w:rPr>
        <w:t>Be explicit about your</w:t>
      </w:r>
      <w:r w:rsidRPr="007D6AB4">
        <w:rPr>
          <w:rFonts w:eastAsia="Times New Roman" w:cstheme="minorHAnsi"/>
          <w:color w:val="000000"/>
          <w:highlight w:val="yellow"/>
          <w:shd w:val="clear" w:color="auto" w:fill="FFFFFF"/>
        </w:rPr>
        <w:t xml:space="preserve"> policies on late-work, re-grading requests, and making-up work when absent.</w:t>
      </w:r>
      <w:r w:rsidR="00833A0E">
        <w:rPr>
          <w:rFonts w:eastAsia="Times New Roman" w:cstheme="minorHAnsi"/>
          <w:color w:val="000000"/>
          <w:highlight w:val="yellow"/>
          <w:shd w:val="clear" w:color="auto" w:fill="FFFFFF"/>
        </w:rPr>
        <w:t xml:space="preserve"> Additionally, communicate your typical response time for providing feedback and graded assignments back to students.</w:t>
      </w:r>
      <w:r w:rsidRPr="007D6AB4">
        <w:rPr>
          <w:rFonts w:eastAsia="Times New Roman" w:cstheme="minorHAnsi"/>
          <w:color w:val="000000"/>
          <w:highlight w:val="yellow"/>
          <w:shd w:val="clear" w:color="auto" w:fill="FFFFFF"/>
        </w:rPr>
        <w:t>]</w:t>
      </w:r>
    </w:p>
    <w:p w14:paraId="477821EF" w14:textId="3475007F" w:rsidR="00830B92" w:rsidRDefault="00830B92" w:rsidP="00830B92">
      <w:pPr>
        <w:pStyle w:val="Heading2"/>
      </w:pPr>
      <w:r w:rsidRPr="00F92322">
        <w:t xml:space="preserve">Grade Distribution </w:t>
      </w:r>
    </w:p>
    <w:p w14:paraId="66BAAE68" w14:textId="3DF0C187" w:rsidR="00830B92" w:rsidRPr="007D6AB4" w:rsidRDefault="00830B92" w:rsidP="00C735D3">
      <w:pPr>
        <w:rPr>
          <w:rFonts w:eastAsia="Times New Roman" w:cstheme="minorHAnsi"/>
          <w:color w:val="000000"/>
          <w:shd w:val="clear" w:color="auto" w:fill="FFFFFF"/>
        </w:rPr>
      </w:pPr>
      <w:r w:rsidRPr="007D6AB4">
        <w:rPr>
          <w:rFonts w:eastAsia="Times New Roman" w:cstheme="minorHAnsi"/>
          <w:color w:val="000000"/>
          <w:highlight w:val="yellow"/>
          <w:shd w:val="clear" w:color="auto" w:fill="FFFFFF"/>
        </w:rPr>
        <w:t>[Include papers, projects, assignments, exams, presentations, etc., that contribute to the final course grade, with a clear indication of the value or grade percentage of each. Make it easy for students to locate all the due dates and exam dates for the semester in one place in your syllabus.</w:t>
      </w:r>
      <w:r w:rsidRPr="007D6AB4">
        <w:rPr>
          <w:rFonts w:eastAsia="Times New Roman" w:cstheme="minorHAnsi"/>
          <w:color w:val="000000"/>
          <w:shd w:val="clear" w:color="auto" w:fill="FFFFFF"/>
        </w:rPr>
        <w:t>]</w:t>
      </w:r>
    </w:p>
    <w:p w14:paraId="04AA132E" w14:textId="77777777" w:rsidR="00830B92" w:rsidRPr="007D6AB4" w:rsidRDefault="00830B92" w:rsidP="00C735D3">
      <w:pPr>
        <w:rPr>
          <w:rFonts w:eastAsia="Times New Roman" w:cstheme="minorHAnsi"/>
        </w:rPr>
      </w:pPr>
    </w:p>
    <w:p w14:paraId="22C1AACB" w14:textId="020BADC8" w:rsidR="00830B92" w:rsidRPr="00833A0E" w:rsidRDefault="00830B92" w:rsidP="00C735D3">
      <w:pPr>
        <w:rPr>
          <w:rFonts w:cstheme="minorHAnsi"/>
          <w:highlight w:val="yellow"/>
        </w:rPr>
      </w:pPr>
      <w:r w:rsidRPr="00833A0E">
        <w:rPr>
          <w:rFonts w:cstheme="minorHAnsi"/>
          <w:highlight w:val="yellow"/>
        </w:rPr>
        <w:t>Assignment 1: Title; xx Points; xx %</w:t>
      </w:r>
      <w:r w:rsidR="007D6AB4" w:rsidRPr="00833A0E">
        <w:rPr>
          <w:rFonts w:cstheme="minorHAnsi"/>
          <w:highlight w:val="yellow"/>
        </w:rPr>
        <w:t>, Due xx</w:t>
      </w:r>
    </w:p>
    <w:p w14:paraId="7AC1ED82" w14:textId="695B6D47" w:rsidR="00830B92" w:rsidRPr="00833A0E" w:rsidRDefault="00830B92" w:rsidP="00C735D3">
      <w:pPr>
        <w:rPr>
          <w:highlight w:val="yellow"/>
        </w:rPr>
      </w:pPr>
      <w:r w:rsidRPr="363D2AA2">
        <w:rPr>
          <w:highlight w:val="yellow"/>
        </w:rPr>
        <w:t>Assignment 2: Title; xx Points; xx %</w:t>
      </w:r>
      <w:r w:rsidR="007D6AB4" w:rsidRPr="363D2AA2">
        <w:rPr>
          <w:highlight w:val="yellow"/>
        </w:rPr>
        <w:t>, Due xx</w:t>
      </w:r>
    </w:p>
    <w:p w14:paraId="7CC1842B" w14:textId="7D7D4BF0" w:rsidR="00830B92" w:rsidRPr="00833A0E" w:rsidRDefault="00830B92" w:rsidP="00C735D3">
      <w:pPr>
        <w:rPr>
          <w:rFonts w:cstheme="minorHAnsi"/>
          <w:highlight w:val="yellow"/>
        </w:rPr>
      </w:pPr>
      <w:r w:rsidRPr="00833A0E">
        <w:rPr>
          <w:rFonts w:cstheme="minorHAnsi"/>
          <w:highlight w:val="yellow"/>
        </w:rPr>
        <w:t>Participation; xx Points; xx %</w:t>
      </w:r>
      <w:r w:rsidR="007D6AB4" w:rsidRPr="00833A0E">
        <w:rPr>
          <w:rFonts w:cstheme="minorHAnsi"/>
          <w:highlight w:val="yellow"/>
        </w:rPr>
        <w:t>, Due xx</w:t>
      </w:r>
    </w:p>
    <w:p w14:paraId="26F84DD9" w14:textId="3EA75C8E" w:rsidR="00830B92" w:rsidRPr="00833A0E" w:rsidRDefault="00830B92" w:rsidP="00C735D3">
      <w:pPr>
        <w:rPr>
          <w:rFonts w:cstheme="minorHAnsi"/>
          <w:highlight w:val="yellow"/>
        </w:rPr>
      </w:pPr>
      <w:r w:rsidRPr="00833A0E">
        <w:rPr>
          <w:rFonts w:cstheme="minorHAnsi"/>
          <w:highlight w:val="yellow"/>
        </w:rPr>
        <w:t>Quizzes; xx Points; xx %</w:t>
      </w:r>
      <w:r w:rsidR="007D6AB4" w:rsidRPr="00833A0E">
        <w:rPr>
          <w:rFonts w:cstheme="minorHAnsi"/>
          <w:highlight w:val="yellow"/>
        </w:rPr>
        <w:t>, Due xx</w:t>
      </w:r>
    </w:p>
    <w:p w14:paraId="1ECF4AC9" w14:textId="6D576DC6" w:rsidR="00830B92" w:rsidRPr="00833A0E" w:rsidRDefault="00830B92" w:rsidP="00C735D3">
      <w:pPr>
        <w:rPr>
          <w:rFonts w:cstheme="minorHAnsi"/>
          <w:highlight w:val="yellow"/>
        </w:rPr>
      </w:pPr>
      <w:r w:rsidRPr="00833A0E">
        <w:rPr>
          <w:rFonts w:cstheme="minorHAnsi"/>
          <w:highlight w:val="yellow"/>
        </w:rPr>
        <w:t>Exams; xx Points; xx %</w:t>
      </w:r>
      <w:r w:rsidR="007D6AB4" w:rsidRPr="00833A0E">
        <w:rPr>
          <w:rFonts w:cstheme="minorHAnsi"/>
          <w:highlight w:val="yellow"/>
        </w:rPr>
        <w:t>, Due xx</w:t>
      </w:r>
    </w:p>
    <w:p w14:paraId="64F02713" w14:textId="3AE6E3EE" w:rsidR="007D6AB4" w:rsidRDefault="00830B92" w:rsidP="00C735D3">
      <w:pPr>
        <w:rPr>
          <w:rFonts w:cstheme="minorHAnsi"/>
        </w:rPr>
      </w:pPr>
      <w:r w:rsidRPr="470EF491">
        <w:rPr>
          <w:highlight w:val="yellow"/>
        </w:rPr>
        <w:t>Totals: xxx Points; 100%</w:t>
      </w:r>
      <w:r w:rsidR="007D6AB4" w:rsidRPr="470EF491">
        <w:rPr>
          <w:highlight w:val="yellow"/>
        </w:rPr>
        <w:t>, Due xx</w:t>
      </w:r>
    </w:p>
    <w:p w14:paraId="34852AA2" w14:textId="46DD13E1" w:rsidR="00DA68BC" w:rsidRDefault="00DA68BC" w:rsidP="00C735D3">
      <w:pPr>
        <w:rPr>
          <w:highlight w:val="yellow"/>
        </w:rPr>
      </w:pPr>
    </w:p>
    <w:p w14:paraId="5AA98C5B" w14:textId="64930AC2" w:rsidR="00DA68BC" w:rsidRPr="00DA68BC" w:rsidRDefault="00DA68BC" w:rsidP="00C735D3">
      <w:pPr>
        <w:rPr>
          <w:rFonts w:eastAsia="Times New Roman"/>
          <w:color w:val="000000"/>
          <w:shd w:val="clear" w:color="auto" w:fill="FFFFFF"/>
        </w:rPr>
      </w:pPr>
      <w:r w:rsidRPr="413FA11F">
        <w:rPr>
          <w:rFonts w:eastAsia="Times New Roman"/>
          <w:color w:val="000000"/>
          <w:highlight w:val="yellow"/>
          <w:shd w:val="clear" w:color="auto" w:fill="FFFFFF"/>
        </w:rPr>
        <w:t xml:space="preserve">[If you are using alternative or </w:t>
      </w:r>
      <w:proofErr w:type="spellStart"/>
      <w:r w:rsidRPr="413FA11F">
        <w:rPr>
          <w:rFonts w:eastAsia="Times New Roman"/>
          <w:color w:val="000000"/>
          <w:highlight w:val="yellow"/>
          <w:shd w:val="clear" w:color="auto" w:fill="FFFFFF"/>
        </w:rPr>
        <w:t>ungrading</w:t>
      </w:r>
      <w:proofErr w:type="spellEnd"/>
      <w:r w:rsidRPr="413FA11F">
        <w:rPr>
          <w:rFonts w:eastAsia="Times New Roman"/>
          <w:color w:val="000000"/>
          <w:highlight w:val="yellow"/>
          <w:shd w:val="clear" w:color="auto" w:fill="FFFFFF"/>
        </w:rPr>
        <w:t xml:space="preserve"> practices, clearly explain how a student’s final grade of record will be determined.]</w:t>
      </w:r>
    </w:p>
    <w:p w14:paraId="02972278" w14:textId="6B2E82FB" w:rsidR="413FA11F" w:rsidRDefault="413FA11F" w:rsidP="413FA11F">
      <w:pPr>
        <w:rPr>
          <w:rFonts w:eastAsia="Times New Roman"/>
          <w:color w:val="000000" w:themeColor="text1"/>
          <w:highlight w:val="yellow"/>
        </w:rPr>
      </w:pPr>
    </w:p>
    <w:p w14:paraId="0B079E31" w14:textId="34A9DF03" w:rsidR="6592A8E1" w:rsidRDefault="6592A8E1" w:rsidP="413FA11F">
      <w:pPr>
        <w:rPr>
          <w:i/>
          <w:highlight w:val="yellow"/>
        </w:rPr>
      </w:pPr>
      <w:r w:rsidRPr="3832EB6F">
        <w:rPr>
          <w:i/>
          <w:highlight w:val="yellow"/>
        </w:rPr>
        <w:t xml:space="preserve">{TIP: Be sure that the Canvas gradebook matches the grade distribution information published in your syllabus. </w:t>
      </w:r>
      <w:r w:rsidRPr="13A3EDA1">
        <w:rPr>
          <w:i/>
          <w:iCs/>
          <w:highlight w:val="yellow"/>
        </w:rPr>
        <w:t xml:space="preserve">For assistance </w:t>
      </w:r>
      <w:r w:rsidR="37EDBA9E" w:rsidRPr="13A3EDA1">
        <w:rPr>
          <w:i/>
          <w:iCs/>
          <w:highlight w:val="yellow"/>
        </w:rPr>
        <w:t xml:space="preserve">with gradebook set-up, </w:t>
      </w:r>
      <w:r w:rsidR="02EA78EB" w:rsidRPr="6C732588">
        <w:rPr>
          <w:i/>
          <w:color w:val="000000" w:themeColor="text1"/>
          <w:highlight w:val="yellow"/>
        </w:rPr>
        <w:t xml:space="preserve">enter a help request at </w:t>
      </w:r>
      <w:hyperlink r:id="rId20">
        <w:r w:rsidR="02EA78EB" w:rsidRPr="6C732588">
          <w:rPr>
            <w:rStyle w:val="Hyperlink"/>
            <w:i/>
            <w:highlight w:val="yellow"/>
          </w:rPr>
          <w:t>https://servicedesk.vsc.edu/</w:t>
        </w:r>
      </w:hyperlink>
      <w:r w:rsidR="37EDBA9E" w:rsidRPr="13A3EDA1">
        <w:rPr>
          <w:i/>
          <w:iCs/>
          <w:highlight w:val="yellow"/>
        </w:rPr>
        <w:t>, then delete this tip.}</w:t>
      </w:r>
    </w:p>
    <w:p w14:paraId="2B5062A7" w14:textId="1FEF14FA" w:rsidR="00830B92" w:rsidRPr="00830B92" w:rsidRDefault="00830B92" w:rsidP="00C735D3">
      <w:pPr>
        <w:pStyle w:val="Heading2"/>
        <w:rPr>
          <w:color w:val="AE0F2A"/>
        </w:rPr>
      </w:pPr>
      <w:r w:rsidRPr="002F3F9E">
        <w:t xml:space="preserve">Grading Scale </w:t>
      </w:r>
    </w:p>
    <w:p w14:paraId="45E57B55" w14:textId="77777777" w:rsidR="00830B92" w:rsidRPr="007D6AB4" w:rsidRDefault="00830B92" w:rsidP="00C735D3">
      <w:pPr>
        <w:rPr>
          <w:rFonts w:cstheme="minorHAnsi"/>
          <w:b/>
          <w:bCs/>
        </w:rPr>
      </w:pPr>
      <w:r w:rsidRPr="007D6AB4">
        <w:rPr>
          <w:rFonts w:cstheme="minorHAnsi"/>
          <w:b/>
          <w:bCs/>
        </w:rPr>
        <w:t xml:space="preserve">Grade </w:t>
      </w:r>
      <w:r w:rsidRPr="007D6AB4">
        <w:rPr>
          <w:rFonts w:cstheme="minorHAnsi"/>
          <w:b/>
          <w:bCs/>
        </w:rPr>
        <w:tab/>
        <w:t>Percentage</w:t>
      </w:r>
      <w:r w:rsidRPr="007D6AB4">
        <w:rPr>
          <w:rFonts w:cstheme="minorHAnsi"/>
          <w:b/>
          <w:bCs/>
        </w:rPr>
        <w:tab/>
        <w:t>Points</w:t>
      </w:r>
    </w:p>
    <w:p w14:paraId="0FB93D7B" w14:textId="385C593F"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 xml:space="preserve">94 </w:t>
      </w:r>
      <w:r w:rsidR="00780623">
        <w:rPr>
          <w:rFonts w:cstheme="minorHAnsi"/>
          <w:highlight w:val="yellow"/>
        </w:rPr>
        <w:t xml:space="preserve">to </w:t>
      </w:r>
      <w:r w:rsidRPr="007267DC">
        <w:rPr>
          <w:rFonts w:cstheme="minorHAnsi"/>
          <w:highlight w:val="yellow"/>
        </w:rPr>
        <w:t>&lt; 100</w:t>
      </w:r>
      <w:r w:rsidRPr="007267DC">
        <w:rPr>
          <w:rFonts w:cstheme="minorHAnsi"/>
          <w:highlight w:val="yellow"/>
        </w:rPr>
        <w:tab/>
        <w:t xml:space="preserve">940 – 1,000 </w:t>
      </w:r>
    </w:p>
    <w:p w14:paraId="507843BE" w14:textId="49D890BD"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 xml:space="preserve">90 </w:t>
      </w:r>
      <w:r w:rsidR="00780623">
        <w:rPr>
          <w:rFonts w:cstheme="minorHAnsi"/>
          <w:highlight w:val="yellow"/>
        </w:rPr>
        <w:t xml:space="preserve">to </w:t>
      </w:r>
      <w:r w:rsidRPr="007267DC">
        <w:rPr>
          <w:rFonts w:cstheme="minorHAnsi"/>
          <w:highlight w:val="yellow"/>
        </w:rPr>
        <w:t>&lt; 94</w:t>
      </w:r>
      <w:r w:rsidRPr="007267DC">
        <w:rPr>
          <w:rFonts w:cstheme="minorHAnsi"/>
          <w:highlight w:val="yellow"/>
        </w:rPr>
        <w:tab/>
        <w:t>900 – 939</w:t>
      </w:r>
    </w:p>
    <w:p w14:paraId="30CBA25F" w14:textId="14358E1C"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 xml:space="preserve">87 </w:t>
      </w:r>
      <w:r w:rsidR="00780623">
        <w:rPr>
          <w:rFonts w:cstheme="minorHAnsi"/>
          <w:highlight w:val="yellow"/>
        </w:rPr>
        <w:t xml:space="preserve">to </w:t>
      </w:r>
      <w:r w:rsidRPr="007267DC">
        <w:rPr>
          <w:rFonts w:cstheme="minorHAnsi"/>
          <w:highlight w:val="yellow"/>
        </w:rPr>
        <w:t>&lt; 90</w:t>
      </w:r>
      <w:r w:rsidR="007D6AB4" w:rsidRPr="007267DC">
        <w:rPr>
          <w:rFonts w:cstheme="minorHAnsi"/>
          <w:highlight w:val="yellow"/>
        </w:rPr>
        <w:tab/>
      </w:r>
      <w:r w:rsidRPr="007267DC">
        <w:rPr>
          <w:rFonts w:cstheme="minorHAnsi"/>
          <w:highlight w:val="yellow"/>
        </w:rPr>
        <w:t>870 – 899</w:t>
      </w:r>
    </w:p>
    <w:p w14:paraId="0F20E1E5" w14:textId="65998DC7"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 xml:space="preserve">84 </w:t>
      </w:r>
      <w:r w:rsidR="00780623">
        <w:rPr>
          <w:rFonts w:cstheme="minorHAnsi"/>
          <w:highlight w:val="yellow"/>
        </w:rPr>
        <w:t xml:space="preserve">to </w:t>
      </w:r>
      <w:r w:rsidRPr="007267DC">
        <w:rPr>
          <w:rFonts w:cstheme="minorHAnsi"/>
          <w:highlight w:val="yellow"/>
        </w:rPr>
        <w:t>&lt; 87</w:t>
      </w:r>
      <w:r w:rsidRPr="007267DC">
        <w:rPr>
          <w:rFonts w:cstheme="minorHAnsi"/>
          <w:highlight w:val="yellow"/>
        </w:rPr>
        <w:tab/>
        <w:t>840 – 869</w:t>
      </w:r>
    </w:p>
    <w:p w14:paraId="7B86B753" w14:textId="4EE101AE"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 xml:space="preserve">80 </w:t>
      </w:r>
      <w:r w:rsidR="00780623">
        <w:rPr>
          <w:rFonts w:cstheme="minorHAnsi"/>
          <w:highlight w:val="yellow"/>
        </w:rPr>
        <w:t xml:space="preserve">to </w:t>
      </w:r>
      <w:r w:rsidRPr="007267DC">
        <w:rPr>
          <w:rFonts w:cstheme="minorHAnsi"/>
          <w:highlight w:val="yellow"/>
        </w:rPr>
        <w:t>&lt; 84</w:t>
      </w:r>
      <w:r w:rsidRPr="007267DC">
        <w:rPr>
          <w:rFonts w:cstheme="minorHAnsi"/>
          <w:highlight w:val="yellow"/>
        </w:rPr>
        <w:tab/>
        <w:t>800 – 839</w:t>
      </w:r>
    </w:p>
    <w:p w14:paraId="7A33E0A3" w14:textId="290A49C1" w:rsidR="00830B92" w:rsidRPr="007267DC"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 xml:space="preserve">77 </w:t>
      </w:r>
      <w:r w:rsidR="00780623">
        <w:rPr>
          <w:rFonts w:cstheme="minorHAnsi"/>
          <w:highlight w:val="yellow"/>
        </w:rPr>
        <w:t xml:space="preserve">to </w:t>
      </w:r>
      <w:r w:rsidRPr="007267DC">
        <w:rPr>
          <w:rFonts w:cstheme="minorHAnsi"/>
          <w:highlight w:val="yellow"/>
        </w:rPr>
        <w:t>&lt; 80</w:t>
      </w:r>
      <w:r w:rsidRPr="007267DC">
        <w:rPr>
          <w:rFonts w:cstheme="minorHAnsi"/>
          <w:highlight w:val="yellow"/>
        </w:rPr>
        <w:tab/>
        <w:t>770 – 799</w:t>
      </w:r>
    </w:p>
    <w:p w14:paraId="333DC63A" w14:textId="0ABC26EA" w:rsidR="00830B92"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7</w:t>
      </w:r>
      <w:r w:rsidR="005F1FFE">
        <w:rPr>
          <w:rFonts w:cstheme="minorHAnsi"/>
          <w:highlight w:val="yellow"/>
        </w:rPr>
        <w:t>4</w:t>
      </w:r>
      <w:r w:rsidRPr="007267DC">
        <w:rPr>
          <w:rFonts w:cstheme="minorHAnsi"/>
          <w:highlight w:val="yellow"/>
        </w:rPr>
        <w:t xml:space="preserve"> </w:t>
      </w:r>
      <w:r w:rsidR="00780623">
        <w:rPr>
          <w:rFonts w:cstheme="minorHAnsi"/>
          <w:highlight w:val="yellow"/>
        </w:rPr>
        <w:t xml:space="preserve">to </w:t>
      </w:r>
      <w:r w:rsidRPr="007267DC">
        <w:rPr>
          <w:rFonts w:cstheme="minorHAnsi"/>
          <w:highlight w:val="yellow"/>
        </w:rPr>
        <w:t>&lt; 77</w:t>
      </w:r>
      <w:r w:rsidRPr="007267DC">
        <w:rPr>
          <w:rFonts w:cstheme="minorHAnsi"/>
          <w:highlight w:val="yellow"/>
        </w:rPr>
        <w:tab/>
        <w:t>7</w:t>
      </w:r>
      <w:r w:rsidR="008D163F">
        <w:rPr>
          <w:rFonts w:cstheme="minorHAnsi"/>
          <w:highlight w:val="yellow"/>
        </w:rPr>
        <w:t>4</w:t>
      </w:r>
      <w:r w:rsidRPr="007267DC">
        <w:rPr>
          <w:rFonts w:cstheme="minorHAnsi"/>
          <w:highlight w:val="yellow"/>
        </w:rPr>
        <w:t>0 – 769</w:t>
      </w:r>
    </w:p>
    <w:p w14:paraId="6D248DCA" w14:textId="6F2DA284" w:rsidR="004A782A" w:rsidRDefault="004A782A" w:rsidP="00C735D3">
      <w:pPr>
        <w:rPr>
          <w:rFonts w:cstheme="minorHAnsi"/>
          <w:highlight w:val="yellow"/>
        </w:rPr>
      </w:pPr>
      <w:r>
        <w:rPr>
          <w:rFonts w:cstheme="minorHAnsi"/>
          <w:highlight w:val="yellow"/>
        </w:rPr>
        <w:t>C-</w:t>
      </w:r>
      <w:r w:rsidR="005F1FFE">
        <w:rPr>
          <w:rFonts w:cstheme="minorHAnsi"/>
          <w:highlight w:val="yellow"/>
        </w:rPr>
        <w:tab/>
        <w:t>7</w:t>
      </w:r>
      <w:r w:rsidR="005F1FFE" w:rsidRPr="007267DC">
        <w:rPr>
          <w:rFonts w:cstheme="minorHAnsi"/>
          <w:highlight w:val="yellow"/>
        </w:rPr>
        <w:t xml:space="preserve">0 </w:t>
      </w:r>
      <w:r w:rsidR="00780623">
        <w:rPr>
          <w:rFonts w:cstheme="minorHAnsi"/>
          <w:highlight w:val="yellow"/>
        </w:rPr>
        <w:t xml:space="preserve">to </w:t>
      </w:r>
      <w:r w:rsidR="005F1FFE" w:rsidRPr="007267DC">
        <w:rPr>
          <w:rFonts w:cstheme="minorHAnsi"/>
          <w:highlight w:val="yellow"/>
        </w:rPr>
        <w:t xml:space="preserve">&lt; </w:t>
      </w:r>
      <w:r w:rsidR="005F1FFE">
        <w:rPr>
          <w:rFonts w:cstheme="minorHAnsi"/>
          <w:highlight w:val="yellow"/>
        </w:rPr>
        <w:t>7</w:t>
      </w:r>
      <w:r w:rsidR="005F1FFE" w:rsidRPr="007267DC">
        <w:rPr>
          <w:rFonts w:cstheme="minorHAnsi"/>
          <w:highlight w:val="yellow"/>
        </w:rPr>
        <w:t>4</w:t>
      </w:r>
      <w:r w:rsidR="005F1FFE" w:rsidRPr="007267DC">
        <w:rPr>
          <w:rFonts w:cstheme="minorHAnsi"/>
          <w:highlight w:val="yellow"/>
        </w:rPr>
        <w:tab/>
      </w:r>
      <w:r w:rsidR="008D163F">
        <w:rPr>
          <w:rFonts w:cstheme="minorHAnsi"/>
          <w:highlight w:val="yellow"/>
        </w:rPr>
        <w:t>7</w:t>
      </w:r>
      <w:r w:rsidR="005F1FFE" w:rsidRPr="007267DC">
        <w:rPr>
          <w:rFonts w:cstheme="minorHAnsi"/>
          <w:highlight w:val="yellow"/>
        </w:rPr>
        <w:t xml:space="preserve">00 – </w:t>
      </w:r>
      <w:r w:rsidR="008D163F">
        <w:rPr>
          <w:rFonts w:cstheme="minorHAnsi"/>
          <w:highlight w:val="yellow"/>
        </w:rPr>
        <w:t>7</w:t>
      </w:r>
      <w:r w:rsidR="005F1FFE" w:rsidRPr="007267DC">
        <w:rPr>
          <w:rFonts w:cstheme="minorHAnsi"/>
          <w:highlight w:val="yellow"/>
        </w:rPr>
        <w:t>39</w:t>
      </w:r>
    </w:p>
    <w:p w14:paraId="09E77D9F" w14:textId="2C43293C" w:rsidR="004A782A" w:rsidRPr="007267DC" w:rsidRDefault="004A782A" w:rsidP="00C735D3">
      <w:pPr>
        <w:rPr>
          <w:rFonts w:cstheme="minorHAnsi"/>
          <w:highlight w:val="yellow"/>
        </w:rPr>
      </w:pPr>
      <w:r>
        <w:rPr>
          <w:rFonts w:cstheme="minorHAnsi"/>
          <w:highlight w:val="yellow"/>
        </w:rPr>
        <w:t>D+</w:t>
      </w:r>
      <w:r w:rsidR="005F1FFE">
        <w:rPr>
          <w:rFonts w:cstheme="minorHAnsi"/>
          <w:highlight w:val="yellow"/>
        </w:rPr>
        <w:tab/>
      </w:r>
      <w:r w:rsidR="00297C45">
        <w:rPr>
          <w:rFonts w:cstheme="minorHAnsi"/>
          <w:highlight w:val="yellow"/>
        </w:rPr>
        <w:t xml:space="preserve">67 </w:t>
      </w:r>
      <w:r w:rsidR="00780623">
        <w:rPr>
          <w:rFonts w:cstheme="minorHAnsi"/>
          <w:highlight w:val="yellow"/>
        </w:rPr>
        <w:t xml:space="preserve">to </w:t>
      </w:r>
      <w:r w:rsidR="00297C45">
        <w:rPr>
          <w:rFonts w:cstheme="minorHAnsi"/>
          <w:highlight w:val="yellow"/>
        </w:rPr>
        <w:t>&lt;</w:t>
      </w:r>
      <w:r w:rsidR="008D163F">
        <w:rPr>
          <w:rFonts w:cstheme="minorHAnsi"/>
          <w:highlight w:val="yellow"/>
        </w:rPr>
        <w:t xml:space="preserve"> </w:t>
      </w:r>
      <w:r w:rsidR="00F42AD2">
        <w:rPr>
          <w:rFonts w:cstheme="minorHAnsi"/>
          <w:highlight w:val="yellow"/>
        </w:rPr>
        <w:t>69</w:t>
      </w:r>
      <w:r w:rsidR="008D163F">
        <w:rPr>
          <w:rFonts w:cstheme="minorHAnsi"/>
          <w:highlight w:val="yellow"/>
        </w:rPr>
        <w:tab/>
        <w:t>6</w:t>
      </w:r>
      <w:r w:rsidR="008D163F" w:rsidRPr="007267DC">
        <w:rPr>
          <w:rFonts w:cstheme="minorHAnsi"/>
          <w:highlight w:val="yellow"/>
        </w:rPr>
        <w:t xml:space="preserve">70 – </w:t>
      </w:r>
      <w:r w:rsidR="008D163F">
        <w:rPr>
          <w:rFonts w:cstheme="minorHAnsi"/>
          <w:highlight w:val="yellow"/>
        </w:rPr>
        <w:t>6</w:t>
      </w:r>
      <w:r w:rsidR="008D163F" w:rsidRPr="007267DC">
        <w:rPr>
          <w:rFonts w:cstheme="minorHAnsi"/>
          <w:highlight w:val="yellow"/>
        </w:rPr>
        <w:t>99</w:t>
      </w:r>
    </w:p>
    <w:p w14:paraId="63EA6008" w14:textId="2B22A0D6" w:rsidR="00830B92" w:rsidRDefault="00830B92" w:rsidP="00C735D3">
      <w:pPr>
        <w:rPr>
          <w:rFonts w:cstheme="minorHAnsi"/>
          <w:highlight w:val="yellow"/>
        </w:rPr>
      </w:pPr>
      <w:r w:rsidRPr="007267DC">
        <w:rPr>
          <w:rFonts w:cstheme="minorHAnsi"/>
          <w:highlight w:val="yellow"/>
        </w:rPr>
        <w:t>D</w:t>
      </w:r>
      <w:r w:rsidRPr="007267DC">
        <w:rPr>
          <w:rFonts w:cstheme="minorHAnsi"/>
          <w:highlight w:val="yellow"/>
        </w:rPr>
        <w:tab/>
        <w:t>6</w:t>
      </w:r>
      <w:r w:rsidR="008D163F">
        <w:rPr>
          <w:rFonts w:cstheme="minorHAnsi"/>
          <w:highlight w:val="yellow"/>
        </w:rPr>
        <w:t>4</w:t>
      </w:r>
      <w:r w:rsidRPr="007267DC">
        <w:rPr>
          <w:rFonts w:cstheme="minorHAnsi"/>
          <w:highlight w:val="yellow"/>
        </w:rPr>
        <w:t xml:space="preserve"> </w:t>
      </w:r>
      <w:r w:rsidR="00780623">
        <w:rPr>
          <w:rFonts w:cstheme="minorHAnsi"/>
          <w:highlight w:val="yellow"/>
        </w:rPr>
        <w:t xml:space="preserve">to </w:t>
      </w:r>
      <w:r w:rsidRPr="007267DC">
        <w:rPr>
          <w:rFonts w:cstheme="minorHAnsi"/>
          <w:highlight w:val="yellow"/>
        </w:rPr>
        <w:t xml:space="preserve">&lt; </w:t>
      </w:r>
      <w:r w:rsidR="008D163F">
        <w:rPr>
          <w:rFonts w:cstheme="minorHAnsi"/>
          <w:highlight w:val="yellow"/>
        </w:rPr>
        <w:t>67</w:t>
      </w:r>
      <w:r w:rsidRPr="007267DC">
        <w:rPr>
          <w:rFonts w:cstheme="minorHAnsi"/>
          <w:highlight w:val="yellow"/>
        </w:rPr>
        <w:tab/>
        <w:t>6</w:t>
      </w:r>
      <w:r w:rsidR="008D163F">
        <w:rPr>
          <w:rFonts w:cstheme="minorHAnsi"/>
          <w:highlight w:val="yellow"/>
        </w:rPr>
        <w:t>4</w:t>
      </w:r>
      <w:r w:rsidRPr="007267DC">
        <w:rPr>
          <w:rFonts w:cstheme="minorHAnsi"/>
          <w:highlight w:val="yellow"/>
        </w:rPr>
        <w:t>0 – 6</w:t>
      </w:r>
      <w:r w:rsidR="008D163F">
        <w:rPr>
          <w:rFonts w:cstheme="minorHAnsi"/>
          <w:highlight w:val="yellow"/>
        </w:rPr>
        <w:t>69</w:t>
      </w:r>
    </w:p>
    <w:p w14:paraId="1DFF8567" w14:textId="6A810369" w:rsidR="004A782A" w:rsidRPr="007267DC" w:rsidRDefault="004A782A" w:rsidP="00C735D3">
      <w:pPr>
        <w:rPr>
          <w:rFonts w:cstheme="minorHAnsi"/>
          <w:highlight w:val="yellow"/>
        </w:rPr>
      </w:pPr>
      <w:r>
        <w:rPr>
          <w:rFonts w:cstheme="minorHAnsi"/>
          <w:highlight w:val="yellow"/>
        </w:rPr>
        <w:t>D-</w:t>
      </w:r>
      <w:r w:rsidR="008D163F">
        <w:rPr>
          <w:rFonts w:cstheme="minorHAnsi"/>
          <w:highlight w:val="yellow"/>
        </w:rPr>
        <w:tab/>
        <w:t xml:space="preserve">61 </w:t>
      </w:r>
      <w:r w:rsidR="00780623">
        <w:rPr>
          <w:rFonts w:cstheme="minorHAnsi"/>
          <w:highlight w:val="yellow"/>
        </w:rPr>
        <w:t xml:space="preserve">to </w:t>
      </w:r>
      <w:r w:rsidR="008D163F">
        <w:rPr>
          <w:rFonts w:cstheme="minorHAnsi"/>
          <w:highlight w:val="yellow"/>
        </w:rPr>
        <w:t>&lt; 64</w:t>
      </w:r>
      <w:r w:rsidR="008D163F">
        <w:rPr>
          <w:rFonts w:cstheme="minorHAnsi"/>
          <w:highlight w:val="yellow"/>
        </w:rPr>
        <w:tab/>
        <w:t>6</w:t>
      </w:r>
      <w:r w:rsidR="008D163F" w:rsidRPr="007267DC">
        <w:rPr>
          <w:rFonts w:cstheme="minorHAnsi"/>
          <w:highlight w:val="yellow"/>
        </w:rPr>
        <w:t xml:space="preserve">00 – </w:t>
      </w:r>
      <w:r w:rsidR="008D163F">
        <w:rPr>
          <w:rFonts w:cstheme="minorHAnsi"/>
          <w:highlight w:val="yellow"/>
        </w:rPr>
        <w:t>6</w:t>
      </w:r>
      <w:r w:rsidR="008D163F" w:rsidRPr="007267DC">
        <w:rPr>
          <w:rFonts w:cstheme="minorHAnsi"/>
          <w:highlight w:val="yellow"/>
        </w:rPr>
        <w:t>39</w:t>
      </w:r>
    </w:p>
    <w:p w14:paraId="3C1F7FB0" w14:textId="6F039CFF" w:rsidR="00BF21E5" w:rsidRDefault="00830B92" w:rsidP="00C735D3">
      <w:pPr>
        <w:rPr>
          <w:rFonts w:cstheme="minorHAnsi"/>
        </w:rPr>
      </w:pPr>
      <w:r w:rsidRPr="007267DC">
        <w:rPr>
          <w:rFonts w:cstheme="minorHAnsi"/>
          <w:highlight w:val="yellow"/>
        </w:rPr>
        <w:t>F</w:t>
      </w:r>
      <w:r w:rsidRPr="007267DC">
        <w:rPr>
          <w:rFonts w:cstheme="minorHAnsi"/>
          <w:highlight w:val="yellow"/>
        </w:rPr>
        <w:tab/>
        <w:t>&lt; 6</w:t>
      </w:r>
      <w:r w:rsidR="00117A30" w:rsidRPr="007267DC">
        <w:rPr>
          <w:rFonts w:cstheme="minorHAnsi"/>
          <w:highlight w:val="yellow"/>
        </w:rPr>
        <w:t>1</w:t>
      </w:r>
      <w:r w:rsidRPr="007267DC">
        <w:rPr>
          <w:rFonts w:cstheme="minorHAnsi"/>
          <w:highlight w:val="yellow"/>
        </w:rPr>
        <w:tab/>
      </w:r>
      <w:r w:rsidR="007D6AB4" w:rsidRPr="007267DC">
        <w:rPr>
          <w:rFonts w:cstheme="minorHAnsi"/>
          <w:highlight w:val="yellow"/>
        </w:rPr>
        <w:tab/>
      </w:r>
      <w:r w:rsidRPr="007267DC">
        <w:rPr>
          <w:rFonts w:cstheme="minorHAnsi"/>
          <w:highlight w:val="yellow"/>
        </w:rPr>
        <w:t>&lt; 600</w:t>
      </w:r>
    </w:p>
    <w:p w14:paraId="73A99686" w14:textId="5E114460" w:rsidR="00C7761A" w:rsidRDefault="00FE6C7D" w:rsidP="00C735D3">
      <w:pPr>
        <w:rPr>
          <w:rFonts w:cstheme="minorHAnsi"/>
          <w:i/>
          <w:iCs/>
          <w:highlight w:val="yellow"/>
        </w:rPr>
      </w:pPr>
      <w:r>
        <w:rPr>
          <w:rFonts w:cstheme="minorHAnsi"/>
          <w:i/>
          <w:iCs/>
          <w:highlight w:val="yellow"/>
        </w:rPr>
        <w:lastRenderedPageBreak/>
        <w:t xml:space="preserve"> </w:t>
      </w:r>
    </w:p>
    <w:p w14:paraId="2DFB89F8" w14:textId="4E9D716E" w:rsidR="008A6B0E" w:rsidRPr="00C22542" w:rsidRDefault="00C7761A" w:rsidP="00C735D3">
      <w:pPr>
        <w:rPr>
          <w:rFonts w:cstheme="minorHAnsi"/>
          <w:i/>
          <w:iCs/>
        </w:rPr>
      </w:pPr>
      <w:r>
        <w:rPr>
          <w:rFonts w:cstheme="minorHAnsi"/>
          <w:i/>
          <w:iCs/>
          <w:highlight w:val="yellow"/>
        </w:rPr>
        <w:t>{</w:t>
      </w:r>
      <w:r w:rsidR="008A6B0E" w:rsidRPr="00C22542">
        <w:rPr>
          <w:rFonts w:cstheme="minorHAnsi"/>
          <w:i/>
          <w:iCs/>
          <w:highlight w:val="yellow"/>
        </w:rPr>
        <w:t xml:space="preserve">TIP: </w:t>
      </w:r>
      <w:r w:rsidR="006E4627">
        <w:rPr>
          <w:rFonts w:cstheme="minorHAnsi"/>
          <w:i/>
          <w:iCs/>
          <w:highlight w:val="yellow"/>
        </w:rPr>
        <w:t xml:space="preserve">VTSU does not have a standardized course-level grading scale. </w:t>
      </w:r>
      <w:r w:rsidR="008A6B0E" w:rsidRPr="00C22542">
        <w:rPr>
          <w:rFonts w:cstheme="minorHAnsi"/>
          <w:i/>
          <w:iCs/>
          <w:highlight w:val="yellow"/>
        </w:rPr>
        <w:t xml:space="preserve">The grading scale listed above matches the default scale in VTSU Canvas course shells. If you modify the scale in your syllabus, be sure to also </w:t>
      </w:r>
      <w:hyperlink r:id="rId21" w:history="1">
        <w:r w:rsidR="008A6B0E" w:rsidRPr="00644679">
          <w:rPr>
            <w:rStyle w:val="Hyperlink"/>
            <w:rFonts w:cstheme="minorHAnsi"/>
            <w:i/>
            <w:iCs/>
            <w:highlight w:val="yellow"/>
          </w:rPr>
          <w:t>modify the scale in Canvas</w:t>
        </w:r>
      </w:hyperlink>
      <w:r w:rsidR="008A6B0E" w:rsidRPr="00C22542">
        <w:rPr>
          <w:rFonts w:cstheme="minorHAnsi"/>
          <w:i/>
          <w:iCs/>
          <w:highlight w:val="yellow"/>
        </w:rPr>
        <w:t xml:space="preserve"> so that student grades are accurately calculated</w:t>
      </w:r>
      <w:r w:rsidR="00C22542" w:rsidRPr="00C22542">
        <w:rPr>
          <w:rFonts w:cstheme="minorHAnsi"/>
          <w:i/>
          <w:iCs/>
          <w:highlight w:val="yellow"/>
        </w:rPr>
        <w:t>, then delete this tip.}</w:t>
      </w:r>
    </w:p>
    <w:p w14:paraId="572B8871" w14:textId="01A7BC3B" w:rsidR="007E33CC" w:rsidRPr="008F4176" w:rsidRDefault="00D474A0" w:rsidP="007E33CC">
      <w:pPr>
        <w:pStyle w:val="Heading1"/>
      </w:pPr>
      <w:bookmarkStart w:id="6" w:name="_Toc133332625"/>
      <w:r>
        <w:t>Assessment Method</w:t>
      </w:r>
      <w:r w:rsidR="00E92651">
        <w:t>s</w:t>
      </w:r>
      <w:bookmarkEnd w:id="6"/>
    </w:p>
    <w:p w14:paraId="15B30829" w14:textId="5CDCB89D" w:rsidR="00F122EE" w:rsidRDefault="00F122EE" w:rsidP="00F122EE">
      <w:pPr>
        <w:pStyle w:val="Heading2"/>
      </w:pPr>
      <w:r>
        <w:t>Discussion Boards</w:t>
      </w:r>
    </w:p>
    <w:p w14:paraId="104CC013" w14:textId="40AA4920" w:rsidR="00F122EE" w:rsidRDefault="00F122EE" w:rsidP="00F122EE">
      <w:r w:rsidRPr="008F4176">
        <w:rPr>
          <w:highlight w:val="yellow"/>
        </w:rPr>
        <w:t xml:space="preserve">[Give students specific details about </w:t>
      </w:r>
      <w:r>
        <w:rPr>
          <w:highlight w:val="yellow"/>
        </w:rPr>
        <w:t>how to effectively participate in discussions, if used</w:t>
      </w:r>
      <w:r w:rsidR="002F283A">
        <w:rPr>
          <w:highlight w:val="yellow"/>
        </w:rPr>
        <w:t xml:space="preserve"> – typically in asynchronous courses</w:t>
      </w:r>
      <w:r>
        <w:rPr>
          <w:highlight w:val="yellow"/>
        </w:rPr>
        <w:t>, including information about frequency and number of posts/replies, quality of posts, use of emojis/acronyms, etc. Also provide information about how to keep up with the volume of discussions including how to subscribe to boards, the expectation for reading classmates’ posts, whether you’ll use small groups, etc</w:t>
      </w:r>
      <w:r w:rsidRPr="008F4176">
        <w:rPr>
          <w:highlight w:val="yellow"/>
        </w:rPr>
        <w:t>.]</w:t>
      </w:r>
    </w:p>
    <w:p w14:paraId="6DE67B02" w14:textId="428B5FAC" w:rsidR="008F4176" w:rsidRPr="008F4176" w:rsidRDefault="008F4176" w:rsidP="008F4176">
      <w:pPr>
        <w:pStyle w:val="Heading2"/>
      </w:pPr>
      <w:r w:rsidRPr="008F4176">
        <w:t>Weekly assignments/</w:t>
      </w:r>
      <w:r w:rsidR="002059F7">
        <w:t>h</w:t>
      </w:r>
      <w:r w:rsidRPr="008F4176">
        <w:t>omework</w:t>
      </w:r>
    </w:p>
    <w:p w14:paraId="1977DB06" w14:textId="1ACE1EDB" w:rsidR="008F4176" w:rsidRPr="0083366E" w:rsidRDefault="008F4176" w:rsidP="008F4176">
      <w:pPr>
        <w:rPr>
          <w:highlight w:val="yellow"/>
        </w:rPr>
      </w:pPr>
      <w:r w:rsidRPr="008F4176">
        <w:rPr>
          <w:highlight w:val="yellow"/>
        </w:rPr>
        <w:t xml:space="preserve">[Weekly or daily assignments help students keep up with the material, as well as </w:t>
      </w:r>
      <w:r w:rsidR="17A987F1" w:rsidRPr="5E100CD6">
        <w:rPr>
          <w:highlight w:val="yellow"/>
        </w:rPr>
        <w:t>give</w:t>
      </w:r>
      <w:r w:rsidRPr="008F4176">
        <w:rPr>
          <w:highlight w:val="yellow"/>
        </w:rPr>
        <w:t xml:space="preserve"> them feedback on their learning by identifying areas where they may need more help.</w:t>
      </w:r>
      <w:r w:rsidR="0083366E">
        <w:rPr>
          <w:highlight w:val="yellow"/>
        </w:rPr>
        <w:t xml:space="preserve"> </w:t>
      </w:r>
      <w:r w:rsidRPr="008F4176">
        <w:rPr>
          <w:highlight w:val="yellow"/>
        </w:rPr>
        <w:t>In your description</w:t>
      </w:r>
      <w:r w:rsidR="007E33CC">
        <w:rPr>
          <w:highlight w:val="yellow"/>
        </w:rPr>
        <w:t xml:space="preserve"> of these activities</w:t>
      </w:r>
      <w:r w:rsidRPr="008F4176">
        <w:rPr>
          <w:highlight w:val="yellow"/>
        </w:rPr>
        <w:t xml:space="preserve">, </w:t>
      </w:r>
      <w:r w:rsidR="007E33CC">
        <w:rPr>
          <w:highlight w:val="yellow"/>
        </w:rPr>
        <w:t>explain</w:t>
      </w:r>
      <w:r w:rsidRPr="008F4176">
        <w:rPr>
          <w:highlight w:val="yellow"/>
        </w:rPr>
        <w:t xml:space="preserve"> why </w:t>
      </w:r>
      <w:r w:rsidR="007E33CC">
        <w:rPr>
          <w:highlight w:val="yellow"/>
        </w:rPr>
        <w:t xml:space="preserve">they </w:t>
      </w:r>
      <w:r w:rsidRPr="008F4176">
        <w:rPr>
          <w:highlight w:val="yellow"/>
        </w:rPr>
        <w:t xml:space="preserve">are valuable for learning the course content and any </w:t>
      </w:r>
      <w:proofErr w:type="gramStart"/>
      <w:r w:rsidRPr="008F4176">
        <w:rPr>
          <w:highlight w:val="yellow"/>
        </w:rPr>
        <w:t>particular strategies</w:t>
      </w:r>
      <w:proofErr w:type="gramEnd"/>
      <w:r w:rsidRPr="008F4176">
        <w:rPr>
          <w:highlight w:val="yellow"/>
        </w:rPr>
        <w:t xml:space="preserve"> you recommend students adopt in their approach to the work</w:t>
      </w:r>
      <w:r w:rsidRPr="002059F7">
        <w:rPr>
          <w:highlight w:val="yellow"/>
        </w:rPr>
        <w:t>.]</w:t>
      </w:r>
    </w:p>
    <w:p w14:paraId="261A261C" w14:textId="3A550E9C" w:rsidR="008F4176" w:rsidRPr="008F4176" w:rsidRDefault="008F4176" w:rsidP="008F4176">
      <w:pPr>
        <w:pStyle w:val="Heading2"/>
      </w:pPr>
      <w:r w:rsidRPr="008F4176">
        <w:t xml:space="preserve">Projects, presentations, and </w:t>
      </w:r>
      <w:r w:rsidR="007E33CC">
        <w:t xml:space="preserve">major </w:t>
      </w:r>
      <w:r w:rsidRPr="008F4176">
        <w:t>assignments</w:t>
      </w:r>
    </w:p>
    <w:p w14:paraId="08607080" w14:textId="12065F4F" w:rsidR="008F4176" w:rsidRPr="008F4176" w:rsidRDefault="008F4176" w:rsidP="008F4176">
      <w:r w:rsidRPr="008F4176">
        <w:rPr>
          <w:highlight w:val="yellow"/>
        </w:rPr>
        <w:t>[Give students specific details about what is required for key assignments</w:t>
      </w:r>
      <w:r w:rsidRPr="002059F7">
        <w:rPr>
          <w:highlight w:val="yellow"/>
        </w:rPr>
        <w:t>, such as</w:t>
      </w:r>
      <w:r w:rsidRPr="008F4176">
        <w:rPr>
          <w:highlight w:val="yellow"/>
        </w:rPr>
        <w:t xml:space="preserve"> through a rubric</w:t>
      </w:r>
      <w:r w:rsidRPr="002059F7">
        <w:rPr>
          <w:highlight w:val="yellow"/>
        </w:rPr>
        <w:t xml:space="preserve"> or criteria list</w:t>
      </w:r>
      <w:r w:rsidRPr="008F4176">
        <w:rPr>
          <w:highlight w:val="yellow"/>
        </w:rPr>
        <w:t xml:space="preserve"> so that students will understand the scope and time commitment for assignments in advance.</w:t>
      </w:r>
      <w:r w:rsidRPr="002059F7">
        <w:rPr>
          <w:highlight w:val="yellow"/>
        </w:rPr>
        <w:t xml:space="preserve"> Describe</w:t>
      </w:r>
      <w:r w:rsidRPr="008F4176">
        <w:rPr>
          <w:highlight w:val="yellow"/>
        </w:rPr>
        <w:t xml:space="preserve"> the value of the project/assignment – related to the course outcome and to students’ success outside of school.]</w:t>
      </w:r>
    </w:p>
    <w:p w14:paraId="76C89FFC" w14:textId="5F29641C" w:rsidR="008F4176" w:rsidRPr="008F4176" w:rsidRDefault="00004170" w:rsidP="008F4176">
      <w:pPr>
        <w:pStyle w:val="Heading2"/>
      </w:pPr>
      <w:r>
        <w:t xml:space="preserve">Quizzes and </w:t>
      </w:r>
      <w:r w:rsidR="008F4176" w:rsidRPr="008F4176">
        <w:t>Exams</w:t>
      </w:r>
    </w:p>
    <w:p w14:paraId="0CB7F1C7" w14:textId="391811B7" w:rsidR="0083366E" w:rsidRDefault="008F4176" w:rsidP="008F4176">
      <w:r w:rsidRPr="008F4176">
        <w:rPr>
          <w:highlight w:val="yellow"/>
        </w:rPr>
        <w:t>[Include information about quizzes/exams. Which topics will be included and are your exams cumulative? Consider including suggestions for how students should best prepare for exams.]</w:t>
      </w:r>
    </w:p>
    <w:p w14:paraId="2D8219DC" w14:textId="0692A7A1" w:rsidR="00F135FC" w:rsidRDefault="00590AD9" w:rsidP="00CC5E2E">
      <w:pPr>
        <w:pStyle w:val="Heading1"/>
      </w:pPr>
      <w:bookmarkStart w:id="7" w:name="_Toc133332626"/>
      <w:r>
        <w:t xml:space="preserve">Class </w:t>
      </w:r>
      <w:r w:rsidR="00145442">
        <w:t>Expectations</w:t>
      </w:r>
      <w:bookmarkEnd w:id="7"/>
    </w:p>
    <w:p w14:paraId="018808E0" w14:textId="3F16BD33" w:rsidR="00B327DE" w:rsidRDefault="00B327DE" w:rsidP="00C00A59">
      <w:pPr>
        <w:pStyle w:val="Heading2"/>
      </w:pPr>
      <w:r>
        <w:t>How to Succeed in this Class</w:t>
      </w:r>
    </w:p>
    <w:p w14:paraId="4EB8B472" w14:textId="4494F8C4" w:rsidR="00B327DE" w:rsidRDefault="00B327DE" w:rsidP="00B327DE">
      <w:pPr>
        <w:pStyle w:val="Heading3"/>
      </w:pPr>
      <w:r>
        <w:t>What you can expect of me</w:t>
      </w:r>
      <w:r w:rsidR="00012A61">
        <w:t>:</w:t>
      </w:r>
    </w:p>
    <w:p w14:paraId="58493FF5" w14:textId="673B6E91" w:rsidR="00CA331A" w:rsidRPr="00DA2C27" w:rsidRDefault="005C333B" w:rsidP="00CA331A">
      <w:pPr>
        <w:rPr>
          <w:highlight w:val="yellow"/>
        </w:rPr>
      </w:pPr>
      <w:r w:rsidRPr="00DA2C27">
        <w:rPr>
          <w:highlight w:val="yellow"/>
        </w:rPr>
        <w:t xml:space="preserve">[Describe </w:t>
      </w:r>
      <w:r w:rsidR="00EF78D2" w:rsidRPr="00DA2C27">
        <w:rPr>
          <w:highlight w:val="yellow"/>
        </w:rPr>
        <w:t xml:space="preserve">your preparation for the class, the </w:t>
      </w:r>
      <w:r w:rsidR="00750C2D" w:rsidRPr="00DA2C27">
        <w:rPr>
          <w:highlight w:val="yellow"/>
        </w:rPr>
        <w:t>approach you will take to decision-making about the course to</w:t>
      </w:r>
      <w:r w:rsidR="00EF78D2" w:rsidRPr="00DA2C27">
        <w:rPr>
          <w:highlight w:val="yellow"/>
        </w:rPr>
        <w:t xml:space="preserve"> best support </w:t>
      </w:r>
      <w:r w:rsidR="002B0E2C" w:rsidRPr="00DA2C27">
        <w:rPr>
          <w:highlight w:val="yellow"/>
        </w:rPr>
        <w:t>students’</w:t>
      </w:r>
      <w:r w:rsidR="00EF78D2" w:rsidRPr="00DA2C27">
        <w:rPr>
          <w:highlight w:val="yellow"/>
        </w:rPr>
        <w:t xml:space="preserve"> learning, and </w:t>
      </w:r>
      <w:r w:rsidRPr="00DA2C27">
        <w:rPr>
          <w:highlight w:val="yellow"/>
        </w:rPr>
        <w:t xml:space="preserve">how you </w:t>
      </w:r>
      <w:r w:rsidR="00750C2D" w:rsidRPr="00DA2C27">
        <w:rPr>
          <w:highlight w:val="yellow"/>
        </w:rPr>
        <w:t xml:space="preserve">will </w:t>
      </w:r>
      <w:r w:rsidR="00EF78D2" w:rsidRPr="00DA2C27">
        <w:rPr>
          <w:highlight w:val="yellow"/>
        </w:rPr>
        <w:t xml:space="preserve">engage with </w:t>
      </w:r>
      <w:r w:rsidR="00750C2D" w:rsidRPr="00DA2C27">
        <w:rPr>
          <w:highlight w:val="yellow"/>
        </w:rPr>
        <w:t>them</w:t>
      </w:r>
      <w:r w:rsidR="00EF78D2" w:rsidRPr="00DA2C27">
        <w:rPr>
          <w:highlight w:val="yellow"/>
        </w:rPr>
        <w:t xml:space="preserve"> throughout the semester. </w:t>
      </w:r>
      <w:r w:rsidR="00CA331A" w:rsidRPr="00DA2C27">
        <w:rPr>
          <w:highlight w:val="yellow"/>
        </w:rPr>
        <w:t>Some questions to consider when writing this section:</w:t>
      </w:r>
    </w:p>
    <w:p w14:paraId="66C32A7E" w14:textId="42E7287E" w:rsidR="00CA331A" w:rsidRPr="00DA2C27" w:rsidRDefault="00CA331A" w:rsidP="00C30C77">
      <w:pPr>
        <w:pStyle w:val="ListParagraph"/>
        <w:numPr>
          <w:ilvl w:val="0"/>
          <w:numId w:val="5"/>
        </w:numPr>
        <w:rPr>
          <w:highlight w:val="yellow"/>
        </w:rPr>
      </w:pPr>
      <w:r w:rsidRPr="00DA2C27">
        <w:rPr>
          <w:highlight w:val="yellow"/>
        </w:rPr>
        <w:t>How do you keep the course content fresh and relevant?</w:t>
      </w:r>
    </w:p>
    <w:p w14:paraId="3248BD28" w14:textId="62036D4F" w:rsidR="00C30C77" w:rsidRPr="00DA2C27" w:rsidRDefault="00C30C77" w:rsidP="00C30C77">
      <w:pPr>
        <w:pStyle w:val="ListParagraph"/>
        <w:numPr>
          <w:ilvl w:val="0"/>
          <w:numId w:val="5"/>
        </w:numPr>
        <w:rPr>
          <w:highlight w:val="yellow"/>
        </w:rPr>
      </w:pPr>
      <w:r w:rsidRPr="00DA2C27">
        <w:rPr>
          <w:highlight w:val="yellow"/>
        </w:rPr>
        <w:t>Do you hold yourself to certain standards that convey your commitment and caring (e.g., I’ll know and use every student’s name by Week 3)?</w:t>
      </w:r>
    </w:p>
    <w:p w14:paraId="1E313804" w14:textId="76CDDA70" w:rsidR="009A6E2D" w:rsidRPr="00DA2C27" w:rsidRDefault="00C30C77" w:rsidP="009A6E2D">
      <w:pPr>
        <w:pStyle w:val="ListParagraph"/>
        <w:numPr>
          <w:ilvl w:val="0"/>
          <w:numId w:val="5"/>
        </w:numPr>
        <w:rPr>
          <w:highlight w:val="yellow"/>
        </w:rPr>
      </w:pPr>
      <w:r w:rsidRPr="00DA2C27">
        <w:rPr>
          <w:highlight w:val="yellow"/>
        </w:rPr>
        <w:t xml:space="preserve">Do you have </w:t>
      </w:r>
      <w:r w:rsidR="007C3D48" w:rsidRPr="00DA2C27">
        <w:rPr>
          <w:highlight w:val="yellow"/>
        </w:rPr>
        <w:t>certain approaches to engaging students (e.g., you will always let students know ahead of time if they’ll be asked to share a piece of writing)?</w:t>
      </w:r>
    </w:p>
    <w:p w14:paraId="06DF0CB6" w14:textId="32DE0F54" w:rsidR="00376A60" w:rsidRPr="00DA2C27" w:rsidRDefault="00376A60" w:rsidP="009A6E2D">
      <w:pPr>
        <w:pStyle w:val="ListParagraph"/>
        <w:numPr>
          <w:ilvl w:val="0"/>
          <w:numId w:val="5"/>
        </w:numPr>
        <w:rPr>
          <w:highlight w:val="yellow"/>
        </w:rPr>
      </w:pPr>
      <w:r w:rsidRPr="00DA2C27">
        <w:rPr>
          <w:highlight w:val="yellow"/>
        </w:rPr>
        <w:t>Will you outreach to students if they are absent or missing work? With what frequency?</w:t>
      </w:r>
    </w:p>
    <w:p w14:paraId="465FE44D" w14:textId="1FFFFF35" w:rsidR="007C3D48" w:rsidRPr="009A6E2D" w:rsidRDefault="007C3D48" w:rsidP="007C3D48">
      <w:r w:rsidRPr="00DA2C27">
        <w:rPr>
          <w:highlight w:val="yellow"/>
        </w:rPr>
        <w:t xml:space="preserve">There are no right or wrong things to share, but this is a way to help students know more about what they can expect of you in terms of </w:t>
      </w:r>
      <w:r w:rsidR="00376A60" w:rsidRPr="00DA2C27">
        <w:rPr>
          <w:highlight w:val="yellow"/>
        </w:rPr>
        <w:t xml:space="preserve">classroom </w:t>
      </w:r>
      <w:r w:rsidRPr="00DA2C27">
        <w:rPr>
          <w:highlight w:val="yellow"/>
        </w:rPr>
        <w:t>behaviors</w:t>
      </w:r>
      <w:r w:rsidR="00DA2C27" w:rsidRPr="00DA2C27">
        <w:rPr>
          <w:highlight w:val="yellow"/>
        </w:rPr>
        <w:t xml:space="preserve"> and pedagogical </w:t>
      </w:r>
      <w:r w:rsidR="00844258">
        <w:rPr>
          <w:highlight w:val="yellow"/>
        </w:rPr>
        <w:t>philosophy</w:t>
      </w:r>
      <w:r w:rsidR="00DA2C27" w:rsidRPr="00DA2C27">
        <w:rPr>
          <w:highlight w:val="yellow"/>
        </w:rPr>
        <w:t>.]</w:t>
      </w:r>
    </w:p>
    <w:p w14:paraId="58100DCD" w14:textId="2218467B" w:rsidR="00B327DE" w:rsidRDefault="00B327DE" w:rsidP="00B327DE">
      <w:pPr>
        <w:pStyle w:val="Heading3"/>
      </w:pPr>
      <w:r>
        <w:lastRenderedPageBreak/>
        <w:t>What I expect of you</w:t>
      </w:r>
      <w:r w:rsidR="00012A61">
        <w:t>:</w:t>
      </w:r>
    </w:p>
    <w:p w14:paraId="64045DDF" w14:textId="77777777" w:rsidR="007A28EA" w:rsidRPr="004B0029" w:rsidRDefault="00DA2C27" w:rsidP="007A28EA">
      <w:pPr>
        <w:rPr>
          <w:highlight w:val="yellow"/>
        </w:rPr>
      </w:pPr>
      <w:r w:rsidRPr="00CB683B">
        <w:rPr>
          <w:highlight w:val="yellow"/>
        </w:rPr>
        <w:t xml:space="preserve">[Describe </w:t>
      </w:r>
      <w:r w:rsidR="008A7BDF" w:rsidRPr="00CB683B">
        <w:rPr>
          <w:highlight w:val="yellow"/>
        </w:rPr>
        <w:t xml:space="preserve">what </w:t>
      </w:r>
      <w:r w:rsidR="00C27864" w:rsidRPr="00CB683B">
        <w:rPr>
          <w:highlight w:val="yellow"/>
        </w:rPr>
        <w:t xml:space="preserve">behaviors, actions, and approaches will </w:t>
      </w:r>
      <w:r w:rsidR="00CB683B">
        <w:rPr>
          <w:highlight w:val="yellow"/>
        </w:rPr>
        <w:t>facilitate</w:t>
      </w:r>
      <w:r w:rsidR="00C27864" w:rsidRPr="00CB683B">
        <w:rPr>
          <w:highlight w:val="yellow"/>
        </w:rPr>
        <w:t xml:space="preserve"> the greatest success in the class</w:t>
      </w:r>
      <w:r w:rsidR="007A28EA">
        <w:rPr>
          <w:highlight w:val="yellow"/>
        </w:rPr>
        <w:t xml:space="preserve">. </w:t>
      </w:r>
      <w:r w:rsidR="007A28EA" w:rsidRPr="00DA2C27">
        <w:rPr>
          <w:highlight w:val="yellow"/>
        </w:rPr>
        <w:t xml:space="preserve">Some </w:t>
      </w:r>
      <w:r w:rsidR="007A28EA" w:rsidRPr="004B0029">
        <w:rPr>
          <w:highlight w:val="yellow"/>
        </w:rPr>
        <w:t>questions to consider when writing this section:</w:t>
      </w:r>
    </w:p>
    <w:p w14:paraId="1713F0CF" w14:textId="56BBC62E" w:rsidR="00D6247F" w:rsidRPr="004B0029" w:rsidRDefault="007A28EA" w:rsidP="00D6247F">
      <w:pPr>
        <w:pStyle w:val="ListParagraph"/>
        <w:numPr>
          <w:ilvl w:val="0"/>
          <w:numId w:val="5"/>
        </w:numPr>
        <w:rPr>
          <w:highlight w:val="yellow"/>
        </w:rPr>
      </w:pPr>
      <w:r w:rsidRPr="004B0029">
        <w:rPr>
          <w:highlight w:val="yellow"/>
        </w:rPr>
        <w:t xml:space="preserve">How do you </w:t>
      </w:r>
      <w:r w:rsidR="002719FE" w:rsidRPr="004B0029">
        <w:rPr>
          <w:highlight w:val="yellow"/>
        </w:rPr>
        <w:t xml:space="preserve">expect students to </w:t>
      </w:r>
      <w:r w:rsidR="00C27864" w:rsidRPr="004B0029">
        <w:rPr>
          <w:highlight w:val="yellow"/>
        </w:rPr>
        <w:t xml:space="preserve">best </w:t>
      </w:r>
      <w:r w:rsidR="007E19B5" w:rsidRPr="004B0029">
        <w:rPr>
          <w:highlight w:val="yellow"/>
        </w:rPr>
        <w:t>prepare for class session</w:t>
      </w:r>
      <w:r w:rsidRPr="004B0029">
        <w:rPr>
          <w:highlight w:val="yellow"/>
        </w:rPr>
        <w:t>?</w:t>
      </w:r>
    </w:p>
    <w:p w14:paraId="564C15CE" w14:textId="76FB4C5C" w:rsidR="00D6247F" w:rsidRPr="004B0029" w:rsidRDefault="00D6247F" w:rsidP="00D6247F">
      <w:pPr>
        <w:pStyle w:val="ListParagraph"/>
        <w:numPr>
          <w:ilvl w:val="0"/>
          <w:numId w:val="5"/>
        </w:numPr>
        <w:rPr>
          <w:highlight w:val="yellow"/>
        </w:rPr>
      </w:pPr>
      <w:r w:rsidRPr="004B0029">
        <w:rPr>
          <w:highlight w:val="yellow"/>
        </w:rPr>
        <w:t>What communication expectations do you have of students with you?</w:t>
      </w:r>
    </w:p>
    <w:p w14:paraId="14F5334E" w14:textId="70ADD2BD" w:rsidR="00D6247F" w:rsidRPr="004B0029" w:rsidRDefault="004B0029" w:rsidP="00D6247F">
      <w:pPr>
        <w:pStyle w:val="ListParagraph"/>
        <w:numPr>
          <w:ilvl w:val="0"/>
          <w:numId w:val="5"/>
        </w:numPr>
        <w:rPr>
          <w:highlight w:val="yellow"/>
        </w:rPr>
      </w:pPr>
      <w:r w:rsidRPr="004B0029">
        <w:rPr>
          <w:highlight w:val="yellow"/>
        </w:rPr>
        <w:t>What participation expectations do you have?</w:t>
      </w:r>
    </w:p>
    <w:p w14:paraId="4498A27F" w14:textId="0BF8E722" w:rsidR="007A28EA" w:rsidRPr="004B0029" w:rsidRDefault="007A28EA" w:rsidP="00D6247F">
      <w:pPr>
        <w:pStyle w:val="ListParagraph"/>
        <w:numPr>
          <w:ilvl w:val="0"/>
          <w:numId w:val="5"/>
        </w:numPr>
        <w:rPr>
          <w:highlight w:val="yellow"/>
        </w:rPr>
      </w:pPr>
      <w:r w:rsidRPr="004B0029">
        <w:rPr>
          <w:highlight w:val="yellow"/>
        </w:rPr>
        <w:t>H</w:t>
      </w:r>
      <w:r w:rsidR="00D946E9" w:rsidRPr="004B0029">
        <w:rPr>
          <w:highlight w:val="yellow"/>
        </w:rPr>
        <w:t xml:space="preserve">ow </w:t>
      </w:r>
      <w:r w:rsidRPr="004B0029">
        <w:rPr>
          <w:highlight w:val="yellow"/>
        </w:rPr>
        <w:t xml:space="preserve">do </w:t>
      </w:r>
      <w:r w:rsidR="00D946E9" w:rsidRPr="004B0029">
        <w:rPr>
          <w:highlight w:val="yellow"/>
        </w:rPr>
        <w:t xml:space="preserve">you expect </w:t>
      </w:r>
      <w:r w:rsidRPr="004B0029">
        <w:rPr>
          <w:highlight w:val="yellow"/>
        </w:rPr>
        <w:t>students</w:t>
      </w:r>
      <w:r w:rsidR="00D946E9" w:rsidRPr="004B0029">
        <w:rPr>
          <w:highlight w:val="yellow"/>
        </w:rPr>
        <w:t xml:space="preserve"> to take advantages of opportunities you’ll provide for asking </w:t>
      </w:r>
      <w:r w:rsidR="00582337" w:rsidRPr="004B0029">
        <w:rPr>
          <w:highlight w:val="yellow"/>
        </w:rPr>
        <w:t>course-related questions</w:t>
      </w:r>
      <w:r w:rsidRPr="004B0029">
        <w:rPr>
          <w:highlight w:val="yellow"/>
        </w:rPr>
        <w:t>?</w:t>
      </w:r>
    </w:p>
    <w:p w14:paraId="5637A2AF" w14:textId="0F0B506E" w:rsidR="00C25F1F" w:rsidRDefault="007A28EA" w:rsidP="00B01AD9">
      <w:pPr>
        <w:pStyle w:val="ListParagraph"/>
        <w:numPr>
          <w:ilvl w:val="0"/>
          <w:numId w:val="5"/>
        </w:numPr>
      </w:pPr>
      <w:r>
        <w:rPr>
          <w:highlight w:val="yellow"/>
        </w:rPr>
        <w:t xml:space="preserve">Do you have </w:t>
      </w:r>
      <w:r w:rsidR="004B0029">
        <w:rPr>
          <w:highlight w:val="yellow"/>
        </w:rPr>
        <w:t>suggestions</w:t>
      </w:r>
      <w:r>
        <w:rPr>
          <w:highlight w:val="yellow"/>
        </w:rPr>
        <w:t xml:space="preserve"> for how students can</w:t>
      </w:r>
      <w:r w:rsidR="00582337" w:rsidRPr="007A28EA">
        <w:rPr>
          <w:highlight w:val="yellow"/>
        </w:rPr>
        <w:t xml:space="preserve"> effectively study on a weekly basis</w:t>
      </w:r>
      <w:r w:rsidR="004B0029">
        <w:rPr>
          <w:highlight w:val="yellow"/>
        </w:rPr>
        <w:t xml:space="preserve"> that you’d like them to implement?</w:t>
      </w:r>
      <w:r w:rsidR="00CB683B" w:rsidRPr="007A28EA">
        <w:rPr>
          <w:highlight w:val="yellow"/>
        </w:rPr>
        <w:t>]</w:t>
      </w:r>
    </w:p>
    <w:p w14:paraId="4813C5B1" w14:textId="75ABADCE" w:rsidR="00B01AD9" w:rsidRPr="00B01AD9" w:rsidRDefault="007E19B5" w:rsidP="00B01AD9">
      <w:pPr>
        <w:pStyle w:val="Heading2"/>
      </w:pPr>
      <w:r>
        <w:t>Inclusivity and Equity</w:t>
      </w:r>
    </w:p>
    <w:p w14:paraId="3AAE7410" w14:textId="388D4DB2" w:rsidR="00B01AD9" w:rsidRDefault="00B01AD9" w:rsidP="00B01AD9">
      <w:r w:rsidRPr="00B01AD9">
        <w:t>We will work together to develop a learning community that is inclusive, supportive, and respectful</w:t>
      </w:r>
      <w:r w:rsidR="00060886">
        <w:t xml:space="preserve">, in line with </w:t>
      </w:r>
      <w:r w:rsidR="005C6A3F">
        <w:t xml:space="preserve">the </w:t>
      </w:r>
      <w:hyperlink r:id="rId22">
        <w:r w:rsidR="0D03A6A9" w:rsidRPr="15380EE0">
          <w:rPr>
            <w:rStyle w:val="Hyperlink"/>
          </w:rPr>
          <w:t>Vermont State College System’s Diversity Statement</w:t>
        </w:r>
      </w:hyperlink>
      <w:r w:rsidR="727B59BD">
        <w:t>.</w:t>
      </w:r>
      <w:r w:rsidRPr="00B01AD9">
        <w:t xml:space="preserve"> Within our community, we will examine expressions of various ideas, opinions, and beliefs. You are encouraged to communicate your thoughts, </w:t>
      </w:r>
      <w:proofErr w:type="gramStart"/>
      <w:r w:rsidRPr="00B01AD9">
        <w:t>and also</w:t>
      </w:r>
      <w:proofErr w:type="gramEnd"/>
      <w:r w:rsidRPr="00B01AD9">
        <w:t>, please allow</w:t>
      </w:r>
      <w:r>
        <w:t xml:space="preserve"> others</w:t>
      </w:r>
      <w:r w:rsidRPr="00B01AD9">
        <w:t xml:space="preserve"> in the group to communicate their thoughts. We will all listen carefully, think critically, and ask relevant questions to engage in meaningful and constructive dialogue and learning, upholding the dignity of </w:t>
      </w:r>
      <w:proofErr w:type="gramStart"/>
      <w:r w:rsidRPr="00B01AD9">
        <w:t>each individual</w:t>
      </w:r>
      <w:proofErr w:type="gramEnd"/>
      <w:r w:rsidRPr="00B01AD9">
        <w:t xml:space="preserve"> in our class.</w:t>
      </w:r>
      <w:r>
        <w:t xml:space="preserve"> </w:t>
      </w:r>
      <w:r w:rsidRPr="00B01AD9">
        <w:t>Our focus is on achieving the student learning objectives. Please let me know if there are circumstances affecting your ability to learn in this class. Additionally, behavior that disrupts the ability to teach and learn will not be tolerated.</w:t>
      </w:r>
      <w:r w:rsidR="003000D8" w:rsidRPr="003000D8">
        <w:t xml:space="preserve"> </w:t>
      </w:r>
    </w:p>
    <w:p w14:paraId="3A270FE9" w14:textId="1A16261D" w:rsidR="007E19B5" w:rsidRDefault="007E19B5" w:rsidP="007E19B5">
      <w:pPr>
        <w:pStyle w:val="Heading3"/>
      </w:pPr>
      <w:r>
        <w:t>Names and Pronouns</w:t>
      </w:r>
    </w:p>
    <w:p w14:paraId="4CFF6039" w14:textId="7DD618C9" w:rsidR="00D9009D" w:rsidRPr="00D9009D" w:rsidRDefault="00B731D1" w:rsidP="00D9009D">
      <w:r>
        <w:t>As part of a healthy learning community, we will strive to learn and use each other’s names and pronouns during this class</w:t>
      </w:r>
      <w:r w:rsidR="003131FB">
        <w:t xml:space="preserve">. One way to help facilitate this is to </w:t>
      </w:r>
      <w:hyperlink r:id="rId23" w:history="1">
        <w:r w:rsidR="00D9009D" w:rsidRPr="004C3DF0">
          <w:rPr>
            <w:rStyle w:val="Hyperlink"/>
          </w:rPr>
          <w:t xml:space="preserve">update </w:t>
        </w:r>
        <w:r w:rsidR="007E5B42" w:rsidRPr="004C3DF0">
          <w:rPr>
            <w:rStyle w:val="Hyperlink"/>
          </w:rPr>
          <w:t xml:space="preserve">your </w:t>
        </w:r>
        <w:r w:rsidR="000E396B" w:rsidRPr="004C3DF0">
          <w:rPr>
            <w:rStyle w:val="Hyperlink"/>
          </w:rPr>
          <w:t xml:space="preserve">legal and/or chosen </w:t>
        </w:r>
        <w:r w:rsidR="007E5B42" w:rsidRPr="004C3DF0">
          <w:rPr>
            <w:rStyle w:val="Hyperlink"/>
          </w:rPr>
          <w:t>name and pronoun information</w:t>
        </w:r>
      </w:hyperlink>
      <w:r w:rsidR="007E5B42">
        <w:t xml:space="preserve"> </w:t>
      </w:r>
      <w:r w:rsidR="004C3DF0">
        <w:t xml:space="preserve">to </w:t>
      </w:r>
      <w:r w:rsidR="00315EE0">
        <w:t xml:space="preserve">accurately </w:t>
      </w:r>
      <w:r w:rsidR="004C3DF0">
        <w:t>display on rosters, in Canvas, and on Zoom.</w:t>
      </w:r>
      <w:r w:rsidR="00315EE0">
        <w:t xml:space="preserve"> </w:t>
      </w:r>
      <w:r w:rsidR="00315EE0" w:rsidRPr="00315EE0">
        <w:rPr>
          <w:highlight w:val="yellow"/>
        </w:rPr>
        <w:t>[Add any additional information about how you will help the group learn to pronounce and use names, such as through name games, icebreakers, small group norms, etc.]</w:t>
      </w:r>
    </w:p>
    <w:p w14:paraId="079A3098" w14:textId="77777777" w:rsidR="007E19B5" w:rsidRDefault="007E19B5" w:rsidP="007E19B5">
      <w:pPr>
        <w:pStyle w:val="Heading3"/>
      </w:pPr>
      <w:r>
        <w:t>Classroom Agreements</w:t>
      </w:r>
    </w:p>
    <w:p w14:paraId="3CD69B69" w14:textId="605CCD9B" w:rsidR="00B01AD9" w:rsidRDefault="00315EE0" w:rsidP="00315EE0">
      <w:r w:rsidRPr="00CB4552">
        <w:rPr>
          <w:highlight w:val="yellow"/>
        </w:rPr>
        <w:t>[Describe the process by which you</w:t>
      </w:r>
      <w:r w:rsidR="00E90778" w:rsidRPr="00CB4552">
        <w:rPr>
          <w:highlight w:val="yellow"/>
        </w:rPr>
        <w:t xml:space="preserve"> have students contribute to developing classroom agreements for behaviors,</w:t>
      </w:r>
      <w:r w:rsidR="00CB4552" w:rsidRPr="00CB4552">
        <w:rPr>
          <w:highlight w:val="yellow"/>
        </w:rPr>
        <w:t xml:space="preserve"> peer expectations,</w:t>
      </w:r>
      <w:r w:rsidR="00E90778" w:rsidRPr="00CB4552">
        <w:rPr>
          <w:highlight w:val="yellow"/>
        </w:rPr>
        <w:t xml:space="preserve"> dialogue, disagreement, respect, confidentiality, </w:t>
      </w:r>
      <w:r w:rsidR="00CB4552" w:rsidRPr="00CB4552">
        <w:rPr>
          <w:highlight w:val="yellow"/>
        </w:rPr>
        <w:t>etc. Also explain where you’ll post the community-developed agreements and how you’ll hold the group and yourself accountable to these agreements.]</w:t>
      </w:r>
    </w:p>
    <w:p w14:paraId="0ADB3DA8" w14:textId="46EB8B9C" w:rsidR="00B01AD9" w:rsidRDefault="008D5F55" w:rsidP="00B01AD9">
      <w:pPr>
        <w:pStyle w:val="Heading3"/>
      </w:pPr>
      <w:r>
        <w:t>Constructive Dialogue</w:t>
      </w:r>
    </w:p>
    <w:p w14:paraId="59D401D0" w14:textId="6F774D7A" w:rsidR="009B39BA" w:rsidRDefault="009B39BA" w:rsidP="009B39BA">
      <w:r>
        <w:t>A</w:t>
      </w:r>
      <w:r w:rsidRPr="009B39BA">
        <w:t xml:space="preserve">ny speech or behavior that shows disrespect or intolerance towards others in class is unacceptable. As college students, you will be expected to participate in class discussions in ways that demonstrate maturity, civility, and </w:t>
      </w:r>
      <w:proofErr w:type="spellStart"/>
      <w:r w:rsidRPr="009B39BA">
        <w:t>openmindedness</w:t>
      </w:r>
      <w:proofErr w:type="spellEnd"/>
      <w:r w:rsidRPr="009B39BA">
        <w:t xml:space="preserve"> with respect to our diversity (including, but not limited to, differences in educational and economic backgrounds, age, race, sexuality, ability, politics, religion, etc.). This doesn’t mean that you can’t disagree with me or your classmates, in fact I encourage that! But all disagreements must come with the spirit of tolerance and mutual respect that an equitable classroom requires.</w:t>
      </w:r>
    </w:p>
    <w:p w14:paraId="459548D2" w14:textId="00D7DBC9" w:rsidR="00B01AD9" w:rsidRPr="00B01AD9" w:rsidRDefault="006560C2" w:rsidP="00B01AD9">
      <w:pPr>
        <w:pStyle w:val="Heading3"/>
      </w:pPr>
      <w:r>
        <w:t>Discrimination and Harassment</w:t>
      </w:r>
    </w:p>
    <w:p w14:paraId="1B55B75F" w14:textId="2747B849" w:rsidR="006560C2" w:rsidRPr="00315EE0" w:rsidRDefault="006560C2" w:rsidP="00315EE0">
      <w:r>
        <w:t>Vermont State University is</w:t>
      </w:r>
      <w:r w:rsidRPr="006560C2">
        <w:t xml:space="preserve"> committed to maintaining an educational and working environment free from discrimination, harassment and related unprofessional conduct. </w:t>
      </w:r>
      <w:r>
        <w:t>D</w:t>
      </w:r>
      <w:r w:rsidRPr="006560C2">
        <w:t xml:space="preserve">iscrimination </w:t>
      </w:r>
      <w:proofErr w:type="gramStart"/>
      <w:r w:rsidRPr="006560C2">
        <w:t>on the basis of</w:t>
      </w:r>
      <w:proofErr w:type="gramEnd"/>
      <w:r w:rsidRPr="006560C2">
        <w:t xml:space="preserve"> a person’s race, color, ancestry, ethnicity, national origin, place of birth, sex, sexual orientation, gender identity, creed, religion, disability, age, veteran status, marital status, genetic information, positive HIV-</w:t>
      </w:r>
      <w:r w:rsidRPr="006560C2">
        <w:lastRenderedPageBreak/>
        <w:t>related blood test results, or any other status protected by state or federal law (collectively “protected categories”)</w:t>
      </w:r>
      <w:r>
        <w:t xml:space="preserve"> is prohibited</w:t>
      </w:r>
      <w:r w:rsidRPr="006560C2">
        <w:t xml:space="preserve">.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   </w:t>
      </w:r>
    </w:p>
    <w:p w14:paraId="13EFAFA8" w14:textId="77777777" w:rsidR="00456291" w:rsidRDefault="00456291" w:rsidP="00456291">
      <w:pPr>
        <w:pStyle w:val="Heading3"/>
      </w:pPr>
      <w:r>
        <w:t>Disability Services and ADA Accommodations</w:t>
      </w:r>
    </w:p>
    <w:p w14:paraId="6D328DCE" w14:textId="317CCB6F" w:rsidR="00456291" w:rsidRPr="00206E23" w:rsidRDefault="00456291" w:rsidP="00456291">
      <w:pPr>
        <w:rPr>
          <w:b/>
          <w:i/>
          <w:iCs/>
        </w:rPr>
      </w:pPr>
      <w:r w:rsidRPr="00EA5520">
        <w:rPr>
          <w:i/>
          <w:iCs/>
          <w:highlight w:val="yellow"/>
        </w:rPr>
        <w:t>{</w:t>
      </w:r>
      <w:r w:rsidRPr="00206E23">
        <w:rPr>
          <w:i/>
          <w:iCs/>
          <w:highlight w:val="yellow"/>
        </w:rPr>
        <w:t xml:space="preserve">Faculty are strongly encouraged to include on their syllabus a statement directing a student to Vermont State University Disability Services </w:t>
      </w:r>
      <w:proofErr w:type="gramStart"/>
      <w:r w:rsidRPr="00206E23">
        <w:rPr>
          <w:i/>
          <w:iCs/>
          <w:highlight w:val="yellow"/>
        </w:rPr>
        <w:t>in order to</w:t>
      </w:r>
      <w:proofErr w:type="gramEnd"/>
      <w:r w:rsidRPr="00206E23">
        <w:rPr>
          <w:i/>
          <w:iCs/>
          <w:highlight w:val="yellow"/>
        </w:rPr>
        <w:t xml:space="preserve"> make it clear to a student that it is his or her responsibility and right to get the process of receiving accommodations started. </w:t>
      </w:r>
      <w:r w:rsidR="336536F1" w:rsidRPr="22F19125">
        <w:rPr>
          <w:i/>
          <w:iCs/>
          <w:highlight w:val="yellow"/>
        </w:rPr>
        <w:t xml:space="preserve">Four </w:t>
      </w:r>
      <w:r w:rsidRPr="00206E23">
        <w:rPr>
          <w:i/>
          <w:iCs/>
          <w:highlight w:val="yellow"/>
        </w:rPr>
        <w:t xml:space="preserve">examples of statements </w:t>
      </w:r>
      <w:r w:rsidRPr="00EA5520">
        <w:rPr>
          <w:i/>
          <w:iCs/>
          <w:highlight w:val="yellow"/>
        </w:rPr>
        <w:t>are included here for you to adopt or adapt.</w:t>
      </w:r>
      <w:r>
        <w:rPr>
          <w:i/>
          <w:iCs/>
          <w:highlight w:val="yellow"/>
        </w:rPr>
        <w:t xml:space="preserve"> Be sure to delete the “Option” language at the front of the statement you </w:t>
      </w:r>
      <w:proofErr w:type="gramStart"/>
      <w:r>
        <w:rPr>
          <w:i/>
          <w:iCs/>
          <w:highlight w:val="yellow"/>
        </w:rPr>
        <w:t>choose,</w:t>
      </w:r>
      <w:proofErr w:type="gramEnd"/>
      <w:r>
        <w:rPr>
          <w:i/>
          <w:iCs/>
          <w:highlight w:val="yellow"/>
        </w:rPr>
        <w:t xml:space="preserve"> the other </w:t>
      </w:r>
      <w:r w:rsidR="09AA7C27" w:rsidRPr="10992323">
        <w:rPr>
          <w:i/>
          <w:iCs/>
          <w:highlight w:val="yellow"/>
        </w:rPr>
        <w:t>3</w:t>
      </w:r>
      <w:r>
        <w:rPr>
          <w:i/>
          <w:iCs/>
          <w:highlight w:val="yellow"/>
        </w:rPr>
        <w:t xml:space="preserve"> options you decide not to use, and also this tip.</w:t>
      </w:r>
      <w:r w:rsidRPr="00EA5520">
        <w:rPr>
          <w:i/>
          <w:iCs/>
          <w:highlight w:val="yellow"/>
        </w:rPr>
        <w:t>}</w:t>
      </w:r>
      <w:r>
        <w:br/>
      </w:r>
    </w:p>
    <w:p w14:paraId="47770681" w14:textId="77777777" w:rsidR="00456291" w:rsidRPr="00206E23" w:rsidRDefault="00456291" w:rsidP="00456291">
      <w:pPr>
        <w:rPr>
          <w:bCs/>
        </w:rPr>
      </w:pPr>
      <w:r w:rsidRPr="00EA5520">
        <w:rPr>
          <w:bCs/>
          <w:highlight w:val="yellow"/>
        </w:rPr>
        <w:t>OPTION 1:</w:t>
      </w:r>
      <w:r>
        <w:rPr>
          <w:bCs/>
        </w:rPr>
        <w:t xml:space="preserve"> </w:t>
      </w:r>
      <w:r w:rsidRPr="00206E23">
        <w:rPr>
          <w:bCs/>
        </w:rPr>
        <w:t xml:space="preserve">Students with disabilities who believe that they may need accommodations in this class are encouraged to contact the Vermont State University Disability Services at </w:t>
      </w:r>
      <w:hyperlink r:id="rId24" w:history="1">
        <w:r w:rsidRPr="00206E23">
          <w:rPr>
            <w:rStyle w:val="Hyperlink"/>
            <w:bCs/>
          </w:rPr>
          <w:t>DisabilityServices@VermontState.edu</w:t>
        </w:r>
      </w:hyperlink>
      <w:r w:rsidRPr="00206E23">
        <w:rPr>
          <w:bCs/>
        </w:rPr>
        <w:t xml:space="preserve"> as soon as possible to discuss their needs and start the process of implementing accommodations.</w:t>
      </w:r>
    </w:p>
    <w:p w14:paraId="3C4167A4" w14:textId="77777777" w:rsidR="00456291" w:rsidRDefault="00456291" w:rsidP="00456291">
      <w:pPr>
        <w:rPr>
          <w:b/>
          <w:bCs/>
        </w:rPr>
      </w:pPr>
    </w:p>
    <w:p w14:paraId="3431E42F" w14:textId="77777777" w:rsidR="00456291" w:rsidRPr="00206E23" w:rsidRDefault="00456291" w:rsidP="00456291">
      <w:r w:rsidRPr="00EA5520">
        <w:rPr>
          <w:highlight w:val="yellow"/>
        </w:rPr>
        <w:t>OPTION 2:</w:t>
      </w:r>
      <w:r>
        <w:rPr>
          <w:b/>
          <w:bCs/>
        </w:rPr>
        <w:t xml:space="preserve"> </w:t>
      </w:r>
      <w:r w:rsidRPr="00206E23">
        <w:t xml:space="preserve">It is Vermont State University’s goal that learning experiences be as accessible as possible. If you anticipate or experience physical or academic barriers based on disability, please let me know immediately so that we can discuss options and I can inform you about the accommodation process. Or you contact Disability Services at </w:t>
      </w:r>
      <w:hyperlink r:id="rId25" w:history="1">
        <w:r w:rsidRPr="00206E23">
          <w:rPr>
            <w:rStyle w:val="Hyperlink"/>
          </w:rPr>
          <w:t>DisabilityServices@VermontState.edu</w:t>
        </w:r>
      </w:hyperlink>
      <w:r w:rsidRPr="00206E23">
        <w:t xml:space="preserve"> to begin this conversation or to establish accommodations. </w:t>
      </w:r>
    </w:p>
    <w:p w14:paraId="790B9E3C" w14:textId="77777777" w:rsidR="00456291" w:rsidRPr="00206E23" w:rsidRDefault="00456291" w:rsidP="00456291">
      <w:pPr>
        <w:rPr>
          <w:b/>
          <w:bCs/>
        </w:rPr>
      </w:pPr>
    </w:p>
    <w:p w14:paraId="4DC268B8" w14:textId="77777777" w:rsidR="00456291" w:rsidRDefault="00456291" w:rsidP="00456291">
      <w:pPr>
        <w:rPr>
          <w:i/>
          <w:iCs/>
        </w:rPr>
      </w:pPr>
      <w:r w:rsidRPr="00EA5520">
        <w:rPr>
          <w:bCs/>
          <w:iCs/>
          <w:highlight w:val="yellow"/>
        </w:rPr>
        <w:t>OPTION 3:</w:t>
      </w:r>
      <w:r w:rsidRPr="00206E23">
        <w:rPr>
          <w:iCs/>
        </w:rPr>
        <w:t xml:space="preserve"> Students with disabilities who believe that they may need accommodations in this class should contact Vermont State University Disability Services at </w:t>
      </w:r>
      <w:hyperlink r:id="rId26" w:history="1">
        <w:r w:rsidRPr="00206E23">
          <w:rPr>
            <w:rStyle w:val="Hyperlink"/>
            <w:iCs/>
          </w:rPr>
          <w:t>DisabilityServices@VermontState.edu</w:t>
        </w:r>
      </w:hyperlink>
      <w:r w:rsidRPr="00206E23">
        <w:rPr>
          <w:iCs/>
        </w:rPr>
        <w:t xml:space="preserve"> as soon as possible to discuss Vermont State University’s disability accommodations policies and process. After accommodation memos are completed and returned to me, your accommodations will be implemented</w:t>
      </w:r>
      <w:r w:rsidRPr="00206E23">
        <w:rPr>
          <w:i/>
          <w:iCs/>
        </w:rPr>
        <w:t>.</w:t>
      </w:r>
    </w:p>
    <w:p w14:paraId="225388F9" w14:textId="77777777" w:rsidR="008E3917" w:rsidRDefault="008E3917" w:rsidP="00456291">
      <w:pPr>
        <w:rPr>
          <w:i/>
          <w:iCs/>
        </w:rPr>
      </w:pPr>
    </w:p>
    <w:p w14:paraId="02C81F19" w14:textId="537CEB4C" w:rsidR="008E3917" w:rsidRPr="008E3917" w:rsidRDefault="008E3917" w:rsidP="008E3917">
      <w:r w:rsidRPr="008E3917">
        <w:rPr>
          <w:highlight w:val="yellow"/>
        </w:rPr>
        <w:t>OPTION 4:</w:t>
      </w:r>
      <w:r>
        <w:t xml:space="preserve"> </w:t>
      </w:r>
      <w:r w:rsidRPr="008E3917">
        <w:t xml:space="preserve">VTSU is committed to creating an accessible college community where students with disabilities have equal opportunity to participate in all aspects of the educational environment. If you are a student with a documented disability, you may be eligible for coursework accommodations provided current and comprehensive documentation is presented. Disclosure of a disability is voluntary; however, it is encouraged so you may access accommodations and services as soon as possible. If you feel comfortable, make an appointment with me to discuss your learning needs. For more information or to schedule an appointment </w:t>
      </w:r>
      <w:r w:rsidR="200E9279">
        <w:t xml:space="preserve">with </w:t>
      </w:r>
      <w:r w:rsidR="08EA4F5A">
        <w:t>Disability</w:t>
      </w:r>
      <w:r w:rsidRPr="008E3917">
        <w:t xml:space="preserve"> Services contact </w:t>
      </w:r>
      <w:hyperlink r:id="rId27">
        <w:r w:rsidR="08EA4F5A" w:rsidRPr="75CF0CE2">
          <w:rPr>
            <w:rStyle w:val="Hyperlink"/>
          </w:rPr>
          <w:t>DisabilityServices@VermontState.edu</w:t>
        </w:r>
      </w:hyperlink>
      <w:r w:rsidR="08EA4F5A" w:rsidRPr="75CF0CE2">
        <w:rPr>
          <w:rStyle w:val="Hyperlink"/>
        </w:rPr>
        <w:t>.</w:t>
      </w:r>
      <w:r w:rsidR="005F245E">
        <w:t xml:space="preserve"> </w:t>
      </w:r>
      <w:r w:rsidRPr="008E3917">
        <w:t>I also understand, however, that we all have different ways of learning, and that the organization of this course may work well for some but pose issues for others. Please communicate with me as soon as you can about your individual learning needs (registered or not) and how this course can best accommodate them. For example, do not hesitate to ask me to speak louder or make projections larger.</w:t>
      </w:r>
    </w:p>
    <w:p w14:paraId="258D9B4B" w14:textId="2ED95B53" w:rsidR="00A065E6" w:rsidRDefault="00A065E6" w:rsidP="007E19B5">
      <w:pPr>
        <w:pStyle w:val="Heading3"/>
      </w:pPr>
      <w:r>
        <w:t>The Office of DEISJ</w:t>
      </w:r>
    </w:p>
    <w:p w14:paraId="0CEAC581" w14:textId="00CD8078" w:rsidR="009B2417" w:rsidRDefault="00645937" w:rsidP="009B2417">
      <w:r>
        <w:t xml:space="preserve">The </w:t>
      </w:r>
      <w:hyperlink r:id="rId28" w:history="1">
        <w:r w:rsidRPr="00DB76C9">
          <w:rPr>
            <w:rStyle w:val="Hyperlink"/>
          </w:rPr>
          <w:t>Office of Diversity, Equity, Inclusion, and Social Justice (DEISJ)</w:t>
        </w:r>
      </w:hyperlink>
      <w:r>
        <w:t xml:space="preserve"> at Vermont State University</w:t>
      </w:r>
      <w:r w:rsidR="00A879FF">
        <w:t xml:space="preserve"> works with students, staff, and faculty</w:t>
      </w:r>
      <w:r w:rsidR="00F222A1">
        <w:t>. Focused on three pillars, the office is committed to</w:t>
      </w:r>
      <w:r w:rsidR="009B2417">
        <w:t>:</w:t>
      </w:r>
    </w:p>
    <w:p w14:paraId="343EF494" w14:textId="72EFD9AF" w:rsidR="003578C0" w:rsidRDefault="003578C0" w:rsidP="009B2417">
      <w:pPr>
        <w:pStyle w:val="ListParagraph"/>
        <w:numPr>
          <w:ilvl w:val="0"/>
          <w:numId w:val="8"/>
        </w:numPr>
      </w:pPr>
      <w:r>
        <w:t>P</w:t>
      </w:r>
      <w:r w:rsidR="009B2417">
        <w:t>roviding faculty, staff, and students opportunity for personal growth to increase their understanding of DEISJ-related topics so that they can then apply that information to their lives, their community engagements, and their career.</w:t>
      </w:r>
    </w:p>
    <w:p w14:paraId="2E5F6F35" w14:textId="0172908C" w:rsidR="003578C0" w:rsidRDefault="003578C0" w:rsidP="009B2417">
      <w:pPr>
        <w:pStyle w:val="ListParagraph"/>
        <w:numPr>
          <w:ilvl w:val="0"/>
          <w:numId w:val="8"/>
        </w:numPr>
      </w:pPr>
      <w:r>
        <w:lastRenderedPageBreak/>
        <w:t>P</w:t>
      </w:r>
      <w:r w:rsidR="009B2417">
        <w:t>roviding faculty, staff and students access to training and learning about how their knowledge of diversity, equity, inclusion, and social justice topics impact their professional and educational work.</w:t>
      </w:r>
    </w:p>
    <w:p w14:paraId="583E2EE5" w14:textId="1A738E8A" w:rsidR="00A065E6" w:rsidRDefault="003578C0" w:rsidP="009B2417">
      <w:pPr>
        <w:pStyle w:val="ListParagraph"/>
        <w:numPr>
          <w:ilvl w:val="0"/>
          <w:numId w:val="8"/>
        </w:numPr>
      </w:pPr>
      <w:r>
        <w:t>Making</w:t>
      </w:r>
      <w:r w:rsidR="009B2417">
        <w:t xml:space="preserve"> decisions and </w:t>
      </w:r>
      <w:r>
        <w:t>examining</w:t>
      </w:r>
      <w:r w:rsidR="009B2417">
        <w:t xml:space="preserve"> policies and practices based on valid and reliable data sets and how those decisions, policies and practices may positively or negatively impact different populations.</w:t>
      </w:r>
    </w:p>
    <w:p w14:paraId="7F66E9CF" w14:textId="072B0383" w:rsidR="005862F3" w:rsidRPr="00A065E6" w:rsidRDefault="00DB76C9" w:rsidP="005862F3">
      <w:r>
        <w:t>All VTSU community members are welcome to contact the office for support or to get involved.</w:t>
      </w:r>
    </w:p>
    <w:p w14:paraId="4146ED9E" w14:textId="7A5838F2" w:rsidR="007E19B5" w:rsidRDefault="007E19B5" w:rsidP="007E19B5">
      <w:pPr>
        <w:pStyle w:val="Heading3"/>
      </w:pPr>
      <w:r w:rsidRPr="000449B5">
        <w:t>Religious Observances</w:t>
      </w:r>
    </w:p>
    <w:p w14:paraId="65BA758F" w14:textId="2CC6F406" w:rsidR="00F02BA5" w:rsidRDefault="00A54A00" w:rsidP="00315EE0">
      <w:r>
        <w:t xml:space="preserve">Students have the right to practice the religion of their choice. </w:t>
      </w:r>
      <w:r w:rsidR="00E0294D" w:rsidRPr="00E0294D">
        <w:t>There may be times when an academic requirement conflicts with religious observances and practices.</w:t>
      </w:r>
      <w:r w:rsidR="005D001A">
        <w:t xml:space="preserve"> </w:t>
      </w:r>
      <w:r w:rsidR="00142328" w:rsidRPr="00142328">
        <w:t>At the beginning of the semester, you should review the course requirements to identify foreseeable conflicts with assignments, exams, or other required attendance</w:t>
      </w:r>
      <w:r>
        <w:t>. If you need to miss class to observe a religious holiday, please submit the date</w:t>
      </w:r>
      <w:r w:rsidR="00D27CEC">
        <w:t>(</w:t>
      </w:r>
      <w:r>
        <w:t>s</w:t>
      </w:r>
      <w:r w:rsidR="00D27CEC">
        <w:t>)</w:t>
      </w:r>
      <w:r>
        <w:t xml:space="preserve"> of your absence to me in writing by the end of the second full week of classes </w:t>
      </w:r>
      <w:proofErr w:type="gramStart"/>
      <w:r>
        <w:t>in order to</w:t>
      </w:r>
      <w:proofErr w:type="gramEnd"/>
      <w:r w:rsidR="00142328" w:rsidRPr="00142328">
        <w:t xml:space="preserve"> make fair and reasonable adjustments</w:t>
      </w:r>
      <w:r>
        <w:t>.</w:t>
      </w:r>
    </w:p>
    <w:p w14:paraId="639E94A2" w14:textId="6AC4DFC6" w:rsidR="00F02BA5" w:rsidRDefault="00F02BA5" w:rsidP="00F02BA5">
      <w:pPr>
        <w:pStyle w:val="Heading3"/>
      </w:pPr>
      <w:r>
        <w:t>Basic Needs</w:t>
      </w:r>
    </w:p>
    <w:p w14:paraId="5CEBE18C" w14:textId="708ED07C" w:rsidR="00F02BA5" w:rsidRDefault="000528DC" w:rsidP="00315EE0">
      <w:r>
        <w:t>If you have</w:t>
      </w:r>
      <w:r w:rsidRPr="000528DC">
        <w:t xml:space="preserve"> difficulty affording groceries or accessing sufficient food to eat every day, or </w:t>
      </w:r>
      <w:r>
        <w:t>you</w:t>
      </w:r>
      <w:r w:rsidRPr="000528DC">
        <w:t xml:space="preserve"> lack</w:t>
      </w:r>
      <w:r>
        <w:t xml:space="preserve"> </w:t>
      </w:r>
      <w:r w:rsidRPr="000528DC">
        <w:t>a safe and stable place to live,</w:t>
      </w:r>
      <w:r w:rsidR="00437D11">
        <w:t xml:space="preserve"> or you are experiencing other barriers to academic success such as transportation or childcare,</w:t>
      </w:r>
      <w:r w:rsidRPr="000528DC">
        <w:t xml:space="preserve"> </w:t>
      </w:r>
      <w:r>
        <w:t>please connect with your Student Success Advisor for support</w:t>
      </w:r>
      <w:r w:rsidRPr="000528DC">
        <w:t>.</w:t>
      </w:r>
      <w:r>
        <w:t xml:space="preserve"> They can </w:t>
      </w:r>
      <w:r w:rsidR="004F0268">
        <w:t xml:space="preserve">help you connect with campus </w:t>
      </w:r>
      <w:r w:rsidR="003D7763">
        <w:t xml:space="preserve">and community </w:t>
      </w:r>
      <w:r w:rsidR="004F0268">
        <w:t xml:space="preserve">resources including </w:t>
      </w:r>
      <w:r w:rsidR="003D7763">
        <w:t xml:space="preserve">food, </w:t>
      </w:r>
      <w:r w:rsidR="004F0268">
        <w:t>TRIO</w:t>
      </w:r>
      <w:r w:rsidR="00122439">
        <w:t xml:space="preserve">, </w:t>
      </w:r>
      <w:r w:rsidR="004F0268">
        <w:t>or potential emergency financial aid.</w:t>
      </w:r>
      <w:r w:rsidRPr="000528DC">
        <w:t xml:space="preserve"> Furthermore, please notify </w:t>
      </w:r>
      <w:r w:rsidR="004F0268">
        <w:t xml:space="preserve">me </w:t>
      </w:r>
      <w:r w:rsidRPr="000528DC">
        <w:t>if you are comfortable in doing so</w:t>
      </w:r>
      <w:r w:rsidR="004F0268">
        <w:t>, so that I can support you academically</w:t>
      </w:r>
      <w:r w:rsidR="00437D11">
        <w:t xml:space="preserve"> and share any resources of which I’m knowledgeable. </w:t>
      </w:r>
    </w:p>
    <w:p w14:paraId="743002F9" w14:textId="4A4CA412" w:rsidR="006C0015" w:rsidRDefault="005F7E71" w:rsidP="00034C39">
      <w:pPr>
        <w:pStyle w:val="Heading2"/>
      </w:pPr>
      <w:r>
        <w:t>Attendance and Participation</w:t>
      </w:r>
    </w:p>
    <w:p w14:paraId="27BA2C11" w14:textId="6B6234BF" w:rsidR="0083366E" w:rsidRDefault="00C1073B" w:rsidP="007E33CC">
      <w:pPr>
        <w:rPr>
          <w:color w:val="000000" w:themeColor="text1"/>
        </w:rPr>
      </w:pPr>
      <w:r>
        <w:t>This is a small</w:t>
      </w:r>
      <w:r w:rsidR="00480E15">
        <w:t>, interactive class</w:t>
      </w:r>
      <w:r w:rsidRPr="00C1073B">
        <w:t>.</w:t>
      </w:r>
      <w:r w:rsidR="00480E15">
        <w:t xml:space="preserve"> I expect that you will attend and participate in all scheduled classes</w:t>
      </w:r>
      <w:r w:rsidR="00DE150F">
        <w:t xml:space="preserve">, which will have a direct and positive impact on your success. </w:t>
      </w:r>
      <w:r w:rsidR="7B63B3D4" w:rsidRPr="2F546231">
        <w:rPr>
          <w:highlight w:val="yellow"/>
        </w:rPr>
        <w:t>[Be explicit about your expectations for attendance and participation related to your modality, if applicable. For instance, if teaching a F2F+ class, can students flex between points of access?]</w:t>
      </w:r>
      <w:r w:rsidR="7B63B3D4">
        <w:t xml:space="preserve"> </w:t>
      </w:r>
      <w:r w:rsidR="69A88B7D">
        <w:t>I</w:t>
      </w:r>
      <w:r w:rsidR="00936F66">
        <w:t xml:space="preserve"> also understand that life happens – </w:t>
      </w:r>
      <w:r w:rsidR="00936F66" w:rsidRPr="23440445">
        <w:rPr>
          <w:color w:val="000000" w:themeColor="text1"/>
        </w:rPr>
        <w:t>illness, emergencies</w:t>
      </w:r>
      <w:r w:rsidR="002F4BA1" w:rsidRPr="23440445">
        <w:rPr>
          <w:color w:val="000000" w:themeColor="text1"/>
        </w:rPr>
        <w:t xml:space="preserve"> </w:t>
      </w:r>
      <w:r w:rsidR="00384ACB" w:rsidRPr="23440445">
        <w:rPr>
          <w:color w:val="000000" w:themeColor="text1"/>
        </w:rPr>
        <w:t xml:space="preserve">– </w:t>
      </w:r>
      <w:r w:rsidR="00A80A8C" w:rsidRPr="23440445">
        <w:rPr>
          <w:color w:val="000000" w:themeColor="text1"/>
        </w:rPr>
        <w:t>as a result</w:t>
      </w:r>
      <w:r w:rsidR="00FC291C">
        <w:rPr>
          <w:color w:val="000000" w:themeColor="text1"/>
        </w:rPr>
        <w:t xml:space="preserve"> </w:t>
      </w:r>
      <w:r w:rsidR="00FC291C" w:rsidRPr="005E3EF2">
        <w:rPr>
          <w:color w:val="000000" w:themeColor="text1"/>
          <w:highlight w:val="yellow"/>
        </w:rPr>
        <w:t>[</w:t>
      </w:r>
      <w:r w:rsidR="00C72BD9" w:rsidRPr="005E3EF2">
        <w:rPr>
          <w:color w:val="000000" w:themeColor="text1"/>
          <w:highlight w:val="yellow"/>
        </w:rPr>
        <w:t xml:space="preserve">describe how you will accommodate these circumstance </w:t>
      </w:r>
      <w:r w:rsidR="005E3EF2" w:rsidRPr="005E3EF2">
        <w:rPr>
          <w:color w:val="000000" w:themeColor="text1"/>
          <w:highlight w:val="yellow"/>
        </w:rPr>
        <w:t>including absences, due date extensions, etc.]</w:t>
      </w:r>
      <w:r w:rsidR="004418B5" w:rsidRPr="23440445">
        <w:rPr>
          <w:rFonts w:eastAsiaTheme="majorEastAsia" w:cstheme="majorBidi"/>
          <w:color w:val="000000" w:themeColor="text1"/>
        </w:rPr>
        <w:t xml:space="preserve">. </w:t>
      </w:r>
      <w:r w:rsidR="00B80FE7" w:rsidRPr="23440445">
        <w:rPr>
          <w:rFonts w:eastAsiaTheme="majorEastAsia" w:cstheme="majorBidi"/>
          <w:color w:val="000000" w:themeColor="text1"/>
        </w:rPr>
        <w:t xml:space="preserve">Any time you miss a class, it is your responsibility to inform me (in advance, if possible). </w:t>
      </w:r>
      <w:r w:rsidR="00D03224" w:rsidRPr="23440445">
        <w:rPr>
          <w:color w:val="000000" w:themeColor="text1"/>
          <w:highlight w:val="yellow"/>
        </w:rPr>
        <w:t>[</w:t>
      </w:r>
      <w:r w:rsidR="004418B5" w:rsidRPr="23440445">
        <w:rPr>
          <w:color w:val="000000" w:themeColor="text1"/>
          <w:highlight w:val="yellow"/>
        </w:rPr>
        <w:t>Additionally, p</w:t>
      </w:r>
      <w:r w:rsidR="00D03224" w:rsidRPr="23440445">
        <w:rPr>
          <w:color w:val="000000" w:themeColor="text1"/>
          <w:highlight w:val="yellow"/>
        </w:rPr>
        <w:t>rovide information about</w:t>
      </w:r>
      <w:r w:rsidR="00B710EB" w:rsidRPr="23440445">
        <w:rPr>
          <w:color w:val="000000" w:themeColor="text1"/>
          <w:highlight w:val="yellow"/>
        </w:rPr>
        <w:t xml:space="preserve"> what </w:t>
      </w:r>
      <w:r w:rsidR="00B80FE7" w:rsidRPr="23440445">
        <w:rPr>
          <w:color w:val="000000" w:themeColor="text1"/>
          <w:highlight w:val="yellow"/>
        </w:rPr>
        <w:t>catch</w:t>
      </w:r>
      <w:r w:rsidR="00B710EB" w:rsidRPr="23440445">
        <w:rPr>
          <w:color w:val="000000" w:themeColor="text1"/>
          <w:highlight w:val="yellow"/>
        </w:rPr>
        <w:t xml:space="preserve">-up information they can expect to find on Canvas, </w:t>
      </w:r>
      <w:r w:rsidR="00B80FE7" w:rsidRPr="23440445">
        <w:rPr>
          <w:color w:val="000000" w:themeColor="text1"/>
          <w:highlight w:val="yellow"/>
        </w:rPr>
        <w:t xml:space="preserve">whether it is possible to make-up missed work (and how), </w:t>
      </w:r>
      <w:r w:rsidR="00B710EB" w:rsidRPr="23440445">
        <w:rPr>
          <w:color w:val="000000" w:themeColor="text1"/>
          <w:highlight w:val="yellow"/>
        </w:rPr>
        <w:t xml:space="preserve">and what consequences </w:t>
      </w:r>
      <w:r w:rsidR="00B80FE7" w:rsidRPr="23440445">
        <w:rPr>
          <w:color w:val="000000" w:themeColor="text1"/>
          <w:highlight w:val="yellow"/>
        </w:rPr>
        <w:t>they may face for missing more than the excused number of absences.]</w:t>
      </w:r>
      <w:r w:rsidR="00D03224" w:rsidRPr="23440445">
        <w:rPr>
          <w:color w:val="000000" w:themeColor="text1"/>
        </w:rPr>
        <w:t xml:space="preserve"> </w:t>
      </w:r>
    </w:p>
    <w:p w14:paraId="4301AC6C" w14:textId="3AA26FED" w:rsidR="007261A9" w:rsidRDefault="00394960" w:rsidP="00CC5E2E">
      <w:pPr>
        <w:pStyle w:val="Heading2"/>
      </w:pPr>
      <w:r>
        <w:t xml:space="preserve">Generative </w:t>
      </w:r>
      <w:r w:rsidR="007261A9">
        <w:t>Artificial Intelligen</w:t>
      </w:r>
      <w:r w:rsidR="00922253">
        <w:t>ce</w:t>
      </w:r>
    </w:p>
    <w:p w14:paraId="63145E2F" w14:textId="3A9FBAC4" w:rsidR="00394960" w:rsidRPr="00394960" w:rsidRDefault="0003291E" w:rsidP="00394960">
      <w:pPr>
        <w:rPr>
          <w:i/>
          <w:iCs/>
        </w:rPr>
      </w:pPr>
      <w:r w:rsidRPr="0003291E">
        <w:rPr>
          <w:i/>
          <w:iCs/>
          <w:highlight w:val="yellow"/>
        </w:rPr>
        <w:t>{</w:t>
      </w:r>
      <w:r w:rsidR="00394960" w:rsidRPr="00394960">
        <w:rPr>
          <w:i/>
          <w:iCs/>
          <w:highlight w:val="yellow"/>
        </w:rPr>
        <w:t xml:space="preserve">It is important to </w:t>
      </w:r>
      <w:r w:rsidRPr="0003291E">
        <w:rPr>
          <w:i/>
          <w:iCs/>
          <w:highlight w:val="yellow"/>
        </w:rPr>
        <w:t>have</w:t>
      </w:r>
      <w:r w:rsidR="00394960" w:rsidRPr="00394960">
        <w:rPr>
          <w:i/>
          <w:iCs/>
          <w:highlight w:val="yellow"/>
        </w:rPr>
        <w:t xml:space="preserve"> a course-level policy (either written by you or co-written by you and your students) about gen</w:t>
      </w:r>
      <w:r w:rsidR="00394960" w:rsidRPr="0003291E">
        <w:rPr>
          <w:i/>
          <w:iCs/>
          <w:highlight w:val="yellow"/>
        </w:rPr>
        <w:t xml:space="preserve">erative </w:t>
      </w:r>
      <w:r w:rsidR="00394960" w:rsidRPr="00394960">
        <w:rPr>
          <w:i/>
          <w:iCs/>
          <w:highlight w:val="yellow"/>
        </w:rPr>
        <w:t>AI</w:t>
      </w:r>
      <w:r w:rsidR="00394960" w:rsidRPr="0003291E">
        <w:rPr>
          <w:i/>
          <w:iCs/>
          <w:highlight w:val="yellow"/>
        </w:rPr>
        <w:t xml:space="preserve"> (</w:t>
      </w:r>
      <w:proofErr w:type="spellStart"/>
      <w:r w:rsidR="00394960" w:rsidRPr="0003291E">
        <w:rPr>
          <w:i/>
          <w:iCs/>
          <w:highlight w:val="yellow"/>
        </w:rPr>
        <w:t>genAI</w:t>
      </w:r>
      <w:proofErr w:type="spellEnd"/>
      <w:r w:rsidR="00394960" w:rsidRPr="0003291E">
        <w:rPr>
          <w:i/>
          <w:iCs/>
          <w:highlight w:val="yellow"/>
        </w:rPr>
        <w:t>)</w:t>
      </w:r>
      <w:r w:rsidR="00394960" w:rsidRPr="00394960">
        <w:rPr>
          <w:i/>
          <w:iCs/>
          <w:highlight w:val="yellow"/>
        </w:rPr>
        <w:t xml:space="preserve"> usage.</w:t>
      </w:r>
      <w:r w:rsidRPr="0003291E">
        <w:rPr>
          <w:i/>
          <w:iCs/>
          <w:highlight w:val="yellow"/>
        </w:rPr>
        <w:t xml:space="preserve"> </w:t>
      </w:r>
      <w:r w:rsidR="005A4B6E">
        <w:rPr>
          <w:i/>
          <w:iCs/>
          <w:highlight w:val="yellow"/>
        </w:rPr>
        <w:t xml:space="preserve">Use </w:t>
      </w:r>
      <w:hyperlink r:id="rId29" w:history="1">
        <w:r w:rsidR="005A4B6E" w:rsidRPr="00712C3E">
          <w:rPr>
            <w:rStyle w:val="Hyperlink"/>
            <w:i/>
            <w:iCs/>
            <w:highlight w:val="yellow"/>
          </w:rPr>
          <w:t>the guidance on the CTLI website</w:t>
        </w:r>
        <w:r w:rsidR="007B7B79" w:rsidRPr="00712C3E">
          <w:rPr>
            <w:rStyle w:val="Hyperlink"/>
            <w:i/>
            <w:iCs/>
            <w:highlight w:val="yellow"/>
          </w:rPr>
          <w:t xml:space="preserve"> (see “What’s the minimum faculty should do about </w:t>
        </w:r>
        <w:proofErr w:type="spellStart"/>
        <w:r w:rsidR="007B7B79" w:rsidRPr="00712C3E">
          <w:rPr>
            <w:rStyle w:val="Hyperlink"/>
            <w:i/>
            <w:iCs/>
            <w:highlight w:val="yellow"/>
          </w:rPr>
          <w:t>genAI</w:t>
        </w:r>
        <w:proofErr w:type="spellEnd"/>
        <w:r w:rsidR="00712C3E" w:rsidRPr="00712C3E">
          <w:rPr>
            <w:rStyle w:val="Hyperlink"/>
            <w:i/>
            <w:iCs/>
            <w:highlight w:val="yellow"/>
          </w:rPr>
          <w:t>)</w:t>
        </w:r>
      </w:hyperlink>
      <w:r w:rsidR="005A4B6E">
        <w:rPr>
          <w:i/>
          <w:iCs/>
          <w:highlight w:val="yellow"/>
        </w:rPr>
        <w:t xml:space="preserve"> to</w:t>
      </w:r>
      <w:r w:rsidR="007B7B79">
        <w:rPr>
          <w:i/>
          <w:iCs/>
          <w:highlight w:val="yellow"/>
        </w:rPr>
        <w:t xml:space="preserve"> </w:t>
      </w:r>
      <w:r w:rsidR="00712C3E">
        <w:rPr>
          <w:i/>
          <w:iCs/>
          <w:highlight w:val="yellow"/>
        </w:rPr>
        <w:t>set course-level expectations</w:t>
      </w:r>
      <w:r w:rsidR="001C36BE">
        <w:rPr>
          <w:i/>
          <w:iCs/>
          <w:highlight w:val="yellow"/>
        </w:rPr>
        <w:t>.</w:t>
      </w:r>
      <w:r w:rsidRPr="0003291E">
        <w:rPr>
          <w:i/>
          <w:iCs/>
          <w:highlight w:val="yellow"/>
        </w:rPr>
        <w:t>}</w:t>
      </w:r>
    </w:p>
    <w:p w14:paraId="593A91B7" w14:textId="34A1ECAE" w:rsidR="001C26F6" w:rsidRDefault="001C26F6" w:rsidP="00CC5E2E">
      <w:pPr>
        <w:pStyle w:val="Heading2"/>
      </w:pPr>
      <w:r>
        <w:t>Academic Integrity</w:t>
      </w:r>
    </w:p>
    <w:p w14:paraId="17A8ACBB" w14:textId="35E3FD13" w:rsidR="00410834" w:rsidRDefault="00036B25" w:rsidP="00410834">
      <w:r w:rsidRPr="00036B25">
        <w:t>At Vermont State University, we expect high standards of academic integrity from all community members as we engage in our academic work</w:t>
      </w:r>
      <w:r w:rsidR="005274DA">
        <w:t>.</w:t>
      </w:r>
      <w:r w:rsidR="00E52334">
        <w:t xml:space="preserve"> </w:t>
      </w:r>
      <w:r w:rsidR="00410834" w:rsidRPr="00036B25">
        <w:t>Academic integrity encompasses honesty, trust, fairness, respect, responsibility, and the courage to act on these fundamental values</w:t>
      </w:r>
      <w:r w:rsidR="00410834">
        <w:t>.</w:t>
      </w:r>
      <w:r w:rsidR="005274DA">
        <w:t xml:space="preserve"> </w:t>
      </w:r>
      <w:r w:rsidR="00E52334" w:rsidRPr="4F0BF2CD">
        <w:rPr>
          <w:highlight w:val="yellow"/>
        </w:rPr>
        <w:t xml:space="preserve">Examples of failure to uphold academic integrity </w:t>
      </w:r>
      <w:r w:rsidR="0632B171" w:rsidRPr="4F0BF2CD">
        <w:rPr>
          <w:highlight w:val="yellow"/>
        </w:rPr>
        <w:t>include</w:t>
      </w:r>
      <w:r w:rsidR="00E52334" w:rsidRPr="4F0BF2CD">
        <w:rPr>
          <w:highlight w:val="yellow"/>
        </w:rPr>
        <w:t xml:space="preserve"> using unauthorized aids or artificial intelligence systems, copying another person’s work on exams, quizzes, or assignments, or engaging in other forms of plagiarism.</w:t>
      </w:r>
      <w:r w:rsidR="00E52334" w:rsidRPr="00036B25">
        <w:t xml:space="preserve"> To plagiarize is to take someone else’s words or ideas and pass them off as one’s own. The sharing of VTSU password and login credentials to misrepresent oneself in online learning is another violation of academic integrity. Violations need not be intentional in nature. All members of the VTSU community </w:t>
      </w:r>
      <w:r w:rsidR="00E52334" w:rsidRPr="00036B25">
        <w:lastRenderedPageBreak/>
        <w:t>are expected to understand their responsibility to act with integrity and to seek assistance and/or clarity when uncertain.</w:t>
      </w:r>
      <w:r w:rsidR="00410834">
        <w:t xml:space="preserve"> </w:t>
      </w:r>
      <w:r w:rsidR="00410834" w:rsidRPr="005274DA">
        <w:t xml:space="preserve">If you have any questions about what does or does not constitute </w:t>
      </w:r>
      <w:r w:rsidR="00410834">
        <w:t>academic integrity</w:t>
      </w:r>
      <w:r w:rsidR="00410834" w:rsidRPr="005274DA">
        <w:t xml:space="preserve">, </w:t>
      </w:r>
      <w:r w:rsidR="00410834">
        <w:t xml:space="preserve">please </w:t>
      </w:r>
      <w:r w:rsidR="00410834" w:rsidRPr="005274DA">
        <w:t>ask</w:t>
      </w:r>
      <w:r w:rsidR="00410834">
        <w:t xml:space="preserve"> me</w:t>
      </w:r>
      <w:r w:rsidR="00500B58">
        <w:t>.</w:t>
      </w:r>
    </w:p>
    <w:p w14:paraId="45E7DEB0" w14:textId="77777777" w:rsidR="009A6E2D" w:rsidRPr="00036B25" w:rsidRDefault="009A6E2D" w:rsidP="00036B25"/>
    <w:p w14:paraId="1E0AF3ED" w14:textId="1A155B27" w:rsidR="00034C39" w:rsidRPr="00621362" w:rsidRDefault="00621362" w:rsidP="00034C39">
      <w:pPr>
        <w:rPr>
          <w:i/>
          <w:iCs/>
        </w:rPr>
      </w:pPr>
      <w:r w:rsidRPr="00036B25">
        <w:rPr>
          <w:i/>
          <w:iCs/>
          <w:highlight w:val="yellow"/>
        </w:rPr>
        <w:t>{</w:t>
      </w:r>
      <w:r w:rsidR="00D531F1">
        <w:rPr>
          <w:i/>
          <w:iCs/>
          <w:highlight w:val="yellow"/>
        </w:rPr>
        <w:t xml:space="preserve">TIP: </w:t>
      </w:r>
      <w:r w:rsidR="00034C39" w:rsidRPr="00036B25">
        <w:rPr>
          <w:i/>
          <w:iCs/>
          <w:highlight w:val="yellow"/>
        </w:rPr>
        <w:t xml:space="preserve">If you are interested in adding more information about Generative AI (such as ChatGPT), </w:t>
      </w:r>
      <w:r w:rsidR="00E455A3" w:rsidRPr="00036B25">
        <w:rPr>
          <w:i/>
          <w:iCs/>
          <w:highlight w:val="yellow"/>
        </w:rPr>
        <w:t xml:space="preserve">you may find useful </w:t>
      </w:r>
      <w:r w:rsidR="009A6E2D">
        <w:rPr>
          <w:i/>
          <w:iCs/>
          <w:highlight w:val="yellow"/>
        </w:rPr>
        <w:t xml:space="preserve">language </w:t>
      </w:r>
      <w:r w:rsidR="00E455A3" w:rsidRPr="00036B25">
        <w:rPr>
          <w:i/>
          <w:iCs/>
          <w:highlight w:val="yellow"/>
        </w:rPr>
        <w:t xml:space="preserve">in </w:t>
      </w:r>
      <w:hyperlink r:id="rId30" w:history="1">
        <w:r w:rsidR="00E455A3" w:rsidRPr="00036B25">
          <w:rPr>
            <w:rStyle w:val="Hyperlink"/>
            <w:i/>
            <w:iCs/>
            <w:highlight w:val="yellow"/>
          </w:rPr>
          <w:t xml:space="preserve">these </w:t>
        </w:r>
        <w:r w:rsidR="00034C39" w:rsidRPr="00036B25">
          <w:rPr>
            <w:rStyle w:val="Hyperlink"/>
            <w:i/>
            <w:iCs/>
            <w:highlight w:val="yellow"/>
          </w:rPr>
          <w:t>syllabus statements</w:t>
        </w:r>
      </w:hyperlink>
      <w:r w:rsidR="00034C39" w:rsidRPr="00036B25">
        <w:rPr>
          <w:i/>
          <w:iCs/>
          <w:highlight w:val="yellow"/>
        </w:rPr>
        <w:t xml:space="preserve"> shared by colleagues </w:t>
      </w:r>
      <w:r w:rsidR="00E455A3" w:rsidRPr="00036B25">
        <w:rPr>
          <w:i/>
          <w:iCs/>
          <w:highlight w:val="yellow"/>
        </w:rPr>
        <w:t>around the world</w:t>
      </w:r>
      <w:r w:rsidR="00D531F1">
        <w:rPr>
          <w:i/>
          <w:iCs/>
          <w:highlight w:val="yellow"/>
        </w:rPr>
        <w:t>, then delete this sentence</w:t>
      </w:r>
      <w:r w:rsidR="00E455A3" w:rsidRPr="00036B25">
        <w:rPr>
          <w:i/>
          <w:iCs/>
          <w:highlight w:val="yellow"/>
        </w:rPr>
        <w:t>.</w:t>
      </w:r>
      <w:r w:rsidR="00BE0914">
        <w:rPr>
          <w:i/>
          <w:iCs/>
          <w:highlight w:val="yellow"/>
        </w:rPr>
        <w:t xml:space="preserve"> It is recommended that you </w:t>
      </w:r>
      <w:r w:rsidR="00DA1A52">
        <w:rPr>
          <w:i/>
          <w:iCs/>
          <w:highlight w:val="yellow"/>
        </w:rPr>
        <w:t>address expectations related to Generative AI both in your syllabus and in a conversation with your students.</w:t>
      </w:r>
      <w:r w:rsidRPr="00036B25">
        <w:rPr>
          <w:i/>
          <w:iCs/>
          <w:highlight w:val="yellow"/>
        </w:rPr>
        <w:t>}</w:t>
      </w:r>
    </w:p>
    <w:p w14:paraId="6FC400C4" w14:textId="578B6041" w:rsidR="00C02D6F" w:rsidRDefault="001C26F6" w:rsidP="00CC5E2E">
      <w:pPr>
        <w:pStyle w:val="Heading2"/>
      </w:pPr>
      <w:r w:rsidRPr="00BD4E91">
        <w:t>Class Recordings</w:t>
      </w:r>
    </w:p>
    <w:p w14:paraId="549B7301" w14:textId="30EDA8DA" w:rsidR="00A54A00" w:rsidRDefault="004D2E9C" w:rsidP="00A54A00">
      <w:r>
        <w:t xml:space="preserve">In accordance with </w:t>
      </w:r>
      <w:r w:rsidR="00EF17B6">
        <w:t xml:space="preserve">the </w:t>
      </w:r>
      <w:hyperlink r:id="rId31">
        <w:r w:rsidR="17E554EE" w:rsidRPr="1F6D3427">
          <w:rPr>
            <w:rStyle w:val="Hyperlink"/>
          </w:rPr>
          <w:t>Classroom Recording Policy</w:t>
        </w:r>
      </w:hyperlink>
      <w:r w:rsidR="00EF17B6">
        <w:t xml:space="preserve">, </w:t>
      </w:r>
      <w:r w:rsidR="00BA6FD1">
        <w:t>m</w:t>
      </w:r>
      <w:r w:rsidR="00BA6FD1" w:rsidRPr="00BA6FD1">
        <w:t>eetings of this class may be recorded and recordings made available to students registered for this class via a link in the Canvas course site. These recordings are intended to support student learning in the course and may not be reproduced, shared with those not in the class, or uploaded to other online environments</w:t>
      </w:r>
      <w:r w:rsidR="0C24E107">
        <w:t>; any recording with students is deleted after 6 months</w:t>
      </w:r>
      <w:r w:rsidR="3DD72C5C">
        <w:t>.</w:t>
      </w:r>
      <w:r w:rsidR="00BA6FD1" w:rsidRPr="00BA6FD1">
        <w:t xml:space="preserve"> Students are expected to adhere to all relevant policies for appropriate conduct, including maintaining the security of their VSCS user ID and password per </w:t>
      </w:r>
      <w:r w:rsidR="0009128B">
        <w:t xml:space="preserve">the </w:t>
      </w:r>
      <w:hyperlink r:id="rId32">
        <w:r w:rsidR="4B1DEADE" w:rsidRPr="1F6D3427">
          <w:rPr>
            <w:rStyle w:val="Hyperlink"/>
          </w:rPr>
          <w:t>Computing</w:t>
        </w:r>
        <w:r w:rsidR="3DD72C5C" w:rsidRPr="1F6D3427">
          <w:rPr>
            <w:rStyle w:val="Hyperlink"/>
          </w:rPr>
          <w:t xml:space="preserve"> and Telecommunications Technology Conditions of Use</w:t>
        </w:r>
        <w:r w:rsidR="4B1DEADE" w:rsidRPr="1F6D3427">
          <w:rPr>
            <w:rStyle w:val="Hyperlink"/>
          </w:rPr>
          <w:t xml:space="preserve"> </w:t>
        </w:r>
        <w:r w:rsidR="09A668E9" w:rsidRPr="1F6D3427">
          <w:rPr>
            <w:rStyle w:val="Hyperlink"/>
          </w:rPr>
          <w:t>Po</w:t>
        </w:r>
        <w:r w:rsidR="4B1DEADE" w:rsidRPr="1F6D3427">
          <w:rPr>
            <w:rStyle w:val="Hyperlink"/>
          </w:rPr>
          <w:t>licy</w:t>
        </w:r>
      </w:hyperlink>
      <w:r w:rsidR="3DD72C5C">
        <w:t>.</w:t>
      </w:r>
      <w:r w:rsidR="00BA6FD1" w:rsidRPr="00BA6FD1">
        <w:t xml:space="preserve"> Any student who does not wish to appear in such a recording should consult with </w:t>
      </w:r>
      <w:r w:rsidR="003A398D">
        <w:t>me.</w:t>
      </w:r>
      <w:r w:rsidR="00BB2D51">
        <w:t xml:space="preserve"> </w:t>
      </w:r>
      <w:r w:rsidR="00BB2D51" w:rsidRPr="00BB2D51">
        <w:rPr>
          <w:i/>
          <w:iCs/>
          <w:highlight w:val="yellow"/>
        </w:rPr>
        <w:t>{TIP: If you are teaching a fully asynchronous class, there are unlikely to be any recordings of students, in which case you can delete this section and tip.}</w:t>
      </w:r>
    </w:p>
    <w:p w14:paraId="4C5B499D" w14:textId="1B39BA29" w:rsidR="00513DE5" w:rsidRPr="00513DE5" w:rsidRDefault="41677102" w:rsidP="00CC5E2E">
      <w:pPr>
        <w:pStyle w:val="Heading1"/>
      </w:pPr>
      <w:bookmarkStart w:id="8" w:name="_Toc133332627"/>
      <w:r>
        <w:t>Important</w:t>
      </w:r>
      <w:r w:rsidR="00F037F8">
        <w:t xml:space="preserve"> </w:t>
      </w:r>
      <w:r w:rsidR="00145442">
        <w:t>Student Resources</w:t>
      </w:r>
      <w:bookmarkEnd w:id="8"/>
    </w:p>
    <w:p w14:paraId="29F42A00" w14:textId="3D1585CE" w:rsidR="00CE1F6D" w:rsidRDefault="1F0EFE19" w:rsidP="743DA134">
      <w:r>
        <w:t>The VTSU Portal (</w:t>
      </w:r>
      <w:hyperlink r:id="rId33">
        <w:r w:rsidRPr="18FD5B2B">
          <w:rPr>
            <w:rStyle w:val="Hyperlink"/>
          </w:rPr>
          <w:t>https://portal.vsc.edu/</w:t>
        </w:r>
      </w:hyperlink>
      <w:r>
        <w:t>) contains more information about each of these student resources and is a great starting point to expl</w:t>
      </w:r>
      <w:r w:rsidR="69F338A1">
        <w:t>ore services</w:t>
      </w:r>
      <w:r w:rsidR="5DB27DC6">
        <w:t>.</w:t>
      </w:r>
    </w:p>
    <w:p w14:paraId="60409EBA" w14:textId="45ED2EDB" w:rsidR="00CE1F6D" w:rsidRDefault="00CE1F6D" w:rsidP="00CE1F6D">
      <w:pPr>
        <w:pStyle w:val="Heading2"/>
      </w:pPr>
      <w:r>
        <w:t>Student Success Offices</w:t>
      </w:r>
    </w:p>
    <w:p w14:paraId="0F626798" w14:textId="2D09F841" w:rsidR="00CE1F6D" w:rsidRPr="00CE1F6D" w:rsidRDefault="00CE1F6D" w:rsidP="00CE1F6D">
      <w:r w:rsidRPr="002E65FE">
        <w:t xml:space="preserve">For information about Academic Support, </w:t>
      </w:r>
      <w:r w:rsidR="00817676">
        <w:t xml:space="preserve">Advising, AmeriCorps LEAP, Athletics, </w:t>
      </w:r>
      <w:r w:rsidRPr="002E65FE">
        <w:t xml:space="preserve">Career Development, </w:t>
      </w:r>
      <w:r w:rsidR="00817676">
        <w:t>Disability Services, Multilingual Student Services, Health &amp;</w:t>
      </w:r>
      <w:r w:rsidRPr="002E65FE">
        <w:t xml:space="preserve"> Wellnes</w:t>
      </w:r>
      <w:r w:rsidR="00817676">
        <w:t>s</w:t>
      </w:r>
      <w:r w:rsidRPr="002E65FE">
        <w:t>,</w:t>
      </w:r>
      <w:r w:rsidR="00AE45BC">
        <w:t xml:space="preserve"> International Students, Student Activities, Public Safety, Residence Life, Student Finances, Study Away, Title IX, and TRIO</w:t>
      </w:r>
      <w:r w:rsidRPr="002E65FE">
        <w:t xml:space="preserve"> please visit</w:t>
      </w:r>
      <w:r w:rsidR="00F41227" w:rsidRPr="002E65FE">
        <w:t xml:space="preserve"> </w:t>
      </w:r>
      <w:hyperlink r:id="rId34" w:history="1">
        <w:r w:rsidR="00F41227" w:rsidRPr="002E65FE">
          <w:rPr>
            <w:rStyle w:val="Hyperlink"/>
          </w:rPr>
          <w:t xml:space="preserve">the Student Success </w:t>
        </w:r>
        <w:r w:rsidR="002E65FE" w:rsidRPr="002E65FE">
          <w:rPr>
            <w:rStyle w:val="Hyperlink"/>
          </w:rPr>
          <w:t>Resources site</w:t>
        </w:r>
      </w:hyperlink>
      <w:r w:rsidR="00F41227" w:rsidRPr="002E65FE">
        <w:t>.</w:t>
      </w:r>
    </w:p>
    <w:p w14:paraId="61887BAC" w14:textId="409C23DC" w:rsidR="0097644A" w:rsidRDefault="0097644A" w:rsidP="008651F3">
      <w:pPr>
        <w:pStyle w:val="Heading2"/>
      </w:pPr>
      <w:r>
        <w:t>Tutoring</w:t>
      </w:r>
    </w:p>
    <w:p w14:paraId="536DEB92" w14:textId="739A55E3" w:rsidR="0097644A" w:rsidRPr="0097644A" w:rsidRDefault="00EA000A" w:rsidP="0097644A">
      <w:r>
        <w:t>VTSU</w:t>
      </w:r>
      <w:r w:rsidR="00C45071">
        <w:t>’s Academic Support</w:t>
      </w:r>
      <w:r>
        <w:t xml:space="preserve"> offers </w:t>
      </w:r>
      <w:hyperlink r:id="rId35" w:history="1">
        <w:r w:rsidRPr="00C45071">
          <w:rPr>
            <w:rStyle w:val="Hyperlink"/>
          </w:rPr>
          <w:t>tutoring</w:t>
        </w:r>
      </w:hyperlink>
      <w:r>
        <w:t xml:space="preserve"> for students through a variety of means. First, all VTSU students have a free account with Tutor.com, which provides 24/7 support </w:t>
      </w:r>
      <w:r w:rsidR="008D5E70">
        <w:t>from any internet-connected device for over 150 subjects as well as general academic skills tutoring. Simply click on the Tutor.com link on the left menu of the Canvas course where you wish to access support. Additionally, VTSU offers campus-based tutoring</w:t>
      </w:r>
      <w:r w:rsidR="00C45071">
        <w:t xml:space="preserve"> through drop-in and individual sessions. Accessing help for academic success </w:t>
      </w:r>
      <w:r w:rsidR="007144BF">
        <w:t xml:space="preserve">at </w:t>
      </w:r>
      <w:r w:rsidR="00C45071">
        <w:t xml:space="preserve">college is common and a sign of strength – utilize the resources your tuition dollars are paying for to </w:t>
      </w:r>
      <w:r w:rsidR="00093954">
        <w:t>achieve your goals!</w:t>
      </w:r>
    </w:p>
    <w:p w14:paraId="0C73F4C8" w14:textId="445A9164" w:rsidR="008651F3" w:rsidRDefault="008651F3" w:rsidP="008651F3">
      <w:pPr>
        <w:pStyle w:val="Heading2"/>
      </w:pPr>
      <w:r w:rsidRPr="00813299">
        <w:t>Library</w:t>
      </w:r>
    </w:p>
    <w:p w14:paraId="78B3C689" w14:textId="77777777" w:rsidR="00813299" w:rsidRDefault="00813299" w:rsidP="00813299">
      <w:pPr>
        <w:rPr>
          <w:b/>
          <w:bCs/>
        </w:rPr>
      </w:pPr>
      <w:r w:rsidRPr="00813299">
        <w:t>The VSCS (Vermont State Colleges System) Libraries support learning and teaching, research, creation of knowledge, intellectual growth, and enrichment of the academic experience by providing staff expertise and access to information, services, facilities, and technology. You have free access to reliable resources (both physical and digital) including books, journals, and streaming films at </w:t>
      </w:r>
      <w:hyperlink r:id="rId36" w:tooltip="https://libraries.vsc.edu/" w:history="1">
        <w:r w:rsidRPr="00813299">
          <w:rPr>
            <w:rStyle w:val="Hyperlink"/>
          </w:rPr>
          <w:t>https://libraries.vsc.edu/</w:t>
        </w:r>
      </w:hyperlink>
      <w:r w:rsidRPr="00813299">
        <w:t> and the campus-based library facilities. You may work with a librarian via email, chat, phone, walk-in, Zoom, and by appointment for help using the library and for assistance with any step of the research process.</w:t>
      </w:r>
    </w:p>
    <w:p w14:paraId="19C002C1" w14:textId="77777777" w:rsidR="002B6E70" w:rsidRDefault="002B6E70" w:rsidP="002B6E70">
      <w:pPr>
        <w:pStyle w:val="Heading2"/>
      </w:pPr>
      <w:r>
        <w:lastRenderedPageBreak/>
        <w:t>Technical Support</w:t>
      </w:r>
    </w:p>
    <w:p w14:paraId="27F26957" w14:textId="4EEFDE42" w:rsidR="002B6E70" w:rsidRPr="002B6E70" w:rsidRDefault="002B6E70" w:rsidP="002B6E70">
      <w:r w:rsidRPr="006D5CED">
        <w:t xml:space="preserve">Any issues you encounter while using digital resources like the Portal, Canvas, or your Email should be reported to the Helpdesk via </w:t>
      </w:r>
      <w:hyperlink r:id="rId37">
        <w:r w:rsidR="38E12449" w:rsidRPr="305B8B0A">
          <w:rPr>
            <w:rStyle w:val="Hyperlink"/>
          </w:rPr>
          <w:t>https://servicedesk.vsc.edu</w:t>
        </w:r>
      </w:hyperlink>
      <w:r w:rsidR="38E12449">
        <w:t xml:space="preserve">. </w:t>
      </w:r>
      <w:r w:rsidRPr="006D5CED">
        <w:t xml:space="preserve">Self-help resources are found at </w:t>
      </w:r>
      <w:hyperlink r:id="rId38">
        <w:r w:rsidR="38E12449" w:rsidRPr="305B8B0A">
          <w:rPr>
            <w:rStyle w:val="Hyperlink"/>
          </w:rPr>
          <w:t>https://support.vsc.edu</w:t>
        </w:r>
      </w:hyperlink>
      <w:r w:rsidR="38E12449">
        <w:t>.</w:t>
      </w:r>
      <w:r w:rsidRPr="006D5CED">
        <w:t xml:space="preserve"> You may also walk into any of </w:t>
      </w:r>
      <w:r>
        <w:t>the</w:t>
      </w:r>
      <w:r w:rsidRPr="006D5CED">
        <w:t xml:space="preserve"> Helpdesk locations on campus or </w:t>
      </w:r>
      <w:hyperlink r:id="rId39">
        <w:r w:rsidR="38E12449" w:rsidRPr="305B8B0A">
          <w:rPr>
            <w:rStyle w:val="Hyperlink"/>
          </w:rPr>
          <w:t>call the Helpdesk</w:t>
        </w:r>
      </w:hyperlink>
      <w:r w:rsidR="38E12449">
        <w:t xml:space="preserve"> for assistance.</w:t>
      </w:r>
      <w:r w:rsidR="2CF92B4C">
        <w:t xml:space="preserve"> Additionally, VTSU’s Information Technology (IT) may have the ability to provide loaner technology on a temporary basis; contact the Helpdesk to inquire.</w:t>
      </w:r>
    </w:p>
    <w:p w14:paraId="772F3EB2" w14:textId="6295189E" w:rsidR="00007D07" w:rsidRPr="00B47BA0" w:rsidRDefault="0029486B" w:rsidP="00B47BA0">
      <w:pPr>
        <w:pStyle w:val="Heading1"/>
        <w:rPr>
          <w:spacing w:val="-10"/>
          <w:kern w:val="28"/>
          <w:sz w:val="56"/>
          <w:szCs w:val="56"/>
        </w:rPr>
      </w:pPr>
      <w:r>
        <w:t>Fall</w:t>
      </w:r>
      <w:r w:rsidR="00F41227">
        <w:t xml:space="preserve"> 202</w:t>
      </w:r>
      <w:r w:rsidR="009C19C4">
        <w:t>4</w:t>
      </w:r>
      <w:r w:rsidR="00C06A4F">
        <w:t xml:space="preserve"> </w:t>
      </w:r>
      <w:r w:rsidR="00EB25A4">
        <w:t xml:space="preserve">Schedule of </w:t>
      </w:r>
      <w:r w:rsidR="00007D07">
        <w:t>Activities</w:t>
      </w:r>
    </w:p>
    <w:p w14:paraId="4ACADC5D" w14:textId="74390F1A" w:rsidR="0044382A" w:rsidRPr="0044382A" w:rsidRDefault="0044382A" w:rsidP="00007D07">
      <w:pPr>
        <w:rPr>
          <w:i/>
          <w:iCs/>
        </w:rPr>
      </w:pPr>
      <w:r w:rsidRPr="0044382A">
        <w:rPr>
          <w:i/>
          <w:iCs/>
          <w:highlight w:val="yellow"/>
        </w:rPr>
        <w:t>{TIP: Delete any dates irrelevant to your class</w:t>
      </w:r>
      <w:r w:rsidR="000C7D8B">
        <w:rPr>
          <w:i/>
          <w:iCs/>
          <w:highlight w:val="yellow"/>
        </w:rPr>
        <w:t xml:space="preserve">. </w:t>
      </w:r>
      <w:r w:rsidRPr="0044382A">
        <w:rPr>
          <w:i/>
          <w:iCs/>
          <w:highlight w:val="yellow"/>
        </w:rPr>
        <w:t>Include on this schedule readings due, homework due,</w:t>
      </w:r>
      <w:r w:rsidR="000B3666">
        <w:rPr>
          <w:i/>
          <w:iCs/>
          <w:highlight w:val="yellow"/>
        </w:rPr>
        <w:t xml:space="preserve"> exams, field trips,</w:t>
      </w:r>
      <w:r w:rsidRPr="0044382A">
        <w:rPr>
          <w:i/>
          <w:iCs/>
          <w:highlight w:val="yellow"/>
        </w:rPr>
        <w:t xml:space="preserve"> major assignment deadlines, etc. Then delete this tip.}</w:t>
      </w:r>
    </w:p>
    <w:p w14:paraId="497005DE" w14:textId="3ED2B9EC" w:rsidR="00020FCC" w:rsidRDefault="00C816FA" w:rsidP="00C816FA">
      <w:pPr>
        <w:pStyle w:val="Heading2"/>
      </w:pPr>
      <w:r>
        <w:t>Cutoff Dates</w:t>
      </w:r>
      <w:r w:rsidR="00020FCC">
        <w:t>:</w:t>
      </w:r>
    </w:p>
    <w:p w14:paraId="10073E85" w14:textId="6C12566B" w:rsidR="00C816FA" w:rsidRDefault="00C816FA" w:rsidP="00C816FA">
      <w:pPr>
        <w:pStyle w:val="ListParagraph"/>
        <w:numPr>
          <w:ilvl w:val="0"/>
          <w:numId w:val="7"/>
        </w:numPr>
      </w:pPr>
      <w:r>
        <w:t xml:space="preserve">Last day to </w:t>
      </w:r>
      <w:r w:rsidRPr="00C816FA">
        <w:rPr>
          <w:b/>
          <w:bCs/>
        </w:rPr>
        <w:t>add</w:t>
      </w:r>
      <w:r>
        <w:t xml:space="preserve"> this class:</w:t>
      </w:r>
      <w:r w:rsidR="00FA3BC5">
        <w:t xml:space="preserve"> </w:t>
      </w:r>
      <w:r w:rsidR="00FA3BC5" w:rsidRPr="00FA3BC5">
        <w:rPr>
          <w:highlight w:val="yellow"/>
        </w:rPr>
        <w:t>INSERT DATE</w:t>
      </w:r>
    </w:p>
    <w:p w14:paraId="18726C58" w14:textId="501509D3" w:rsidR="00C816FA" w:rsidRDefault="00C816FA" w:rsidP="00C816FA">
      <w:pPr>
        <w:pStyle w:val="ListParagraph"/>
        <w:numPr>
          <w:ilvl w:val="0"/>
          <w:numId w:val="7"/>
        </w:numPr>
      </w:pPr>
      <w:r>
        <w:t xml:space="preserve">Last date to </w:t>
      </w:r>
      <w:r w:rsidRPr="00C816FA">
        <w:rPr>
          <w:b/>
          <w:bCs/>
        </w:rPr>
        <w:t>drop</w:t>
      </w:r>
      <w:r>
        <w:t xml:space="preserve"> this class</w:t>
      </w:r>
      <w:r w:rsidR="00FA3BC5">
        <w:t xml:space="preserve">: </w:t>
      </w:r>
      <w:r w:rsidR="00FA3BC5" w:rsidRPr="00FA3BC5">
        <w:rPr>
          <w:highlight w:val="yellow"/>
        </w:rPr>
        <w:t>INSERT DATE</w:t>
      </w:r>
    </w:p>
    <w:p w14:paraId="378819D3" w14:textId="32D6013B" w:rsidR="00C816FA" w:rsidRPr="00C816FA" w:rsidRDefault="00C816FA" w:rsidP="00C816FA">
      <w:pPr>
        <w:pStyle w:val="ListParagraph"/>
        <w:numPr>
          <w:ilvl w:val="0"/>
          <w:numId w:val="7"/>
        </w:numPr>
      </w:pPr>
      <w:r>
        <w:t xml:space="preserve">Last date to </w:t>
      </w:r>
      <w:r w:rsidRPr="00C816FA">
        <w:rPr>
          <w:b/>
          <w:bCs/>
        </w:rPr>
        <w:t>withdraw</w:t>
      </w:r>
      <w:r>
        <w:t xml:space="preserve"> from this class:</w:t>
      </w:r>
      <w:r w:rsidR="00FA3BC5">
        <w:t xml:space="preserve"> </w:t>
      </w:r>
      <w:r w:rsidR="00FA3BC5" w:rsidRPr="00FA3BC5">
        <w:rPr>
          <w:highlight w:val="yellow"/>
        </w:rPr>
        <w:t>INSERT DATE</w:t>
      </w:r>
    </w:p>
    <w:p w14:paraId="6A852EFC" w14:textId="61D35FB6" w:rsidR="00B82A03" w:rsidRDefault="001124CA" w:rsidP="00BD07CE">
      <w:pPr>
        <w:pStyle w:val="ListParagraph"/>
        <w:spacing w:before="120" w:after="120"/>
        <w:ind w:left="0"/>
        <w:contextualSpacing w:val="0"/>
      </w:pPr>
      <w:r w:rsidRPr="00180887">
        <w:t>The following schedule is subject to change to meet needs that may occur during the semester.</w:t>
      </w:r>
      <w:r>
        <w:t xml:space="preserve"> </w:t>
      </w:r>
      <w:r w:rsidR="00FA3BC5">
        <w:br/>
      </w:r>
      <w:r>
        <w:rPr>
          <w:b/>
        </w:rPr>
        <w:t>NOTE:</w:t>
      </w:r>
      <w:r>
        <w:t xml:space="preserve"> All due dates reflect North American Eastern time (EST).</w:t>
      </w:r>
    </w:p>
    <w:p w14:paraId="3AC81DE8" w14:textId="0B94E054" w:rsidR="005B089F" w:rsidRDefault="008E5BAD" w:rsidP="00BD07CE">
      <w:pPr>
        <w:pStyle w:val="ListParagraph"/>
        <w:spacing w:before="120" w:after="120"/>
        <w:ind w:left="0"/>
        <w:contextualSpacing w:val="0"/>
        <w:rPr>
          <w:i/>
          <w:iCs/>
        </w:rPr>
      </w:pPr>
      <w:r w:rsidRPr="00510757">
        <w:rPr>
          <w:i/>
          <w:iCs/>
          <w:highlight w:val="yellow"/>
        </w:rPr>
        <w:t>{TIP: For fully asynchronous online courses, define the</w:t>
      </w:r>
      <w:r w:rsidR="00B82A03" w:rsidRPr="00510757">
        <w:rPr>
          <w:i/>
          <w:iCs/>
          <w:highlight w:val="yellow"/>
        </w:rPr>
        <w:t xml:space="preserve"> times that define the start and end of the week. For example</w:t>
      </w:r>
      <w:r w:rsidR="00510757" w:rsidRPr="00510757">
        <w:rPr>
          <w:i/>
          <w:iCs/>
          <w:highlight w:val="yellow"/>
        </w:rPr>
        <w:t xml:space="preserve">: </w:t>
      </w:r>
      <w:r w:rsidR="00352AA0" w:rsidRPr="00510757">
        <w:rPr>
          <w:i/>
          <w:iCs/>
          <w:highlight w:val="yellow"/>
        </w:rPr>
        <w:t>Our class begins the week at 12:00AM on Monday and ends at 11:59PM on Sunday.</w:t>
      </w:r>
      <w:r w:rsidR="00510757" w:rsidRPr="00510757">
        <w:rPr>
          <w:i/>
          <w:iCs/>
          <w:highlight w:val="yellow"/>
        </w:rPr>
        <w:t xml:space="preserve"> Then delete this tip.}</w:t>
      </w:r>
    </w:p>
    <w:p w14:paraId="16017DF5" w14:textId="3DDCB375" w:rsidR="00EA242F" w:rsidRDefault="00EA242F" w:rsidP="00BD07CE">
      <w:pPr>
        <w:pStyle w:val="ListParagraph"/>
        <w:spacing w:before="120" w:after="120"/>
        <w:ind w:left="0"/>
        <w:contextualSpacing w:val="0"/>
        <w:rPr>
          <w:i/>
          <w:iCs/>
        </w:rPr>
      </w:pPr>
      <w:r w:rsidRPr="004C6F7E">
        <w:rPr>
          <w:i/>
          <w:iCs/>
          <w:highlight w:val="yellow"/>
        </w:rPr>
        <w:t>{TIP: Consider building in a couple of “flex days” (or a “flex week” for an asynchronous online class)</w:t>
      </w:r>
      <w:r w:rsidR="0029330C" w:rsidRPr="004C6F7E">
        <w:rPr>
          <w:i/>
          <w:iCs/>
          <w:highlight w:val="yellow"/>
        </w:rPr>
        <w:t xml:space="preserve">. </w:t>
      </w:r>
      <w:r w:rsidR="00FB13BD" w:rsidRPr="004C6F7E">
        <w:rPr>
          <w:i/>
          <w:iCs/>
          <w:highlight w:val="yellow"/>
        </w:rPr>
        <w:t>As you approach these days, think about how to best use them</w:t>
      </w:r>
      <w:r w:rsidR="00EE4597" w:rsidRPr="004C6F7E">
        <w:rPr>
          <w:i/>
          <w:iCs/>
          <w:highlight w:val="yellow"/>
        </w:rPr>
        <w:t>:</w:t>
      </w:r>
      <w:r w:rsidR="00FB13BD" w:rsidRPr="004C6F7E">
        <w:rPr>
          <w:i/>
          <w:iCs/>
          <w:highlight w:val="yellow"/>
        </w:rPr>
        <w:t xml:space="preserve"> Catch up on something that you skipped earlier? </w:t>
      </w:r>
      <w:r w:rsidR="00033B17" w:rsidRPr="004C6F7E">
        <w:rPr>
          <w:i/>
          <w:iCs/>
          <w:highlight w:val="yellow"/>
        </w:rPr>
        <w:t xml:space="preserve">Spend more time going deep on a </w:t>
      </w:r>
      <w:proofErr w:type="gramStart"/>
      <w:r w:rsidR="00033B17" w:rsidRPr="004C6F7E">
        <w:rPr>
          <w:i/>
          <w:iCs/>
          <w:highlight w:val="yellow"/>
        </w:rPr>
        <w:t>concept students</w:t>
      </w:r>
      <w:proofErr w:type="gramEnd"/>
      <w:r w:rsidR="00033B17" w:rsidRPr="004C6F7E">
        <w:rPr>
          <w:i/>
          <w:iCs/>
          <w:highlight w:val="yellow"/>
        </w:rPr>
        <w:t xml:space="preserve"> are really interested in? Have </w:t>
      </w:r>
      <w:proofErr w:type="gramStart"/>
      <w:r w:rsidR="00033B17" w:rsidRPr="004C6F7E">
        <w:rPr>
          <w:i/>
          <w:iCs/>
          <w:highlight w:val="yellow"/>
        </w:rPr>
        <w:t>mini-conferences</w:t>
      </w:r>
      <w:proofErr w:type="gramEnd"/>
      <w:r w:rsidR="00033B17" w:rsidRPr="004C6F7E">
        <w:rPr>
          <w:i/>
          <w:iCs/>
          <w:highlight w:val="yellow"/>
        </w:rPr>
        <w:t xml:space="preserve"> with each student while the others do independent work? </w:t>
      </w:r>
      <w:r w:rsidR="00EE4597" w:rsidRPr="004C6F7E">
        <w:rPr>
          <w:i/>
          <w:iCs/>
          <w:highlight w:val="yellow"/>
        </w:rPr>
        <w:t>Do work with students in-class?</w:t>
      </w:r>
      <w:r w:rsidR="004C6F7E" w:rsidRPr="004C6F7E">
        <w:rPr>
          <w:i/>
          <w:iCs/>
          <w:highlight w:val="yellow"/>
        </w:rPr>
        <w:t xml:space="preserve"> </w:t>
      </w:r>
      <w:proofErr w:type="gramStart"/>
      <w:r w:rsidR="005A1235">
        <w:rPr>
          <w:i/>
          <w:iCs/>
          <w:highlight w:val="yellow"/>
        </w:rPr>
        <w:t>Do</w:t>
      </w:r>
      <w:proofErr w:type="gramEnd"/>
      <w:r w:rsidR="005A1235">
        <w:rPr>
          <w:i/>
          <w:iCs/>
          <w:highlight w:val="yellow"/>
        </w:rPr>
        <w:t xml:space="preserve"> a fun activity as a group to rebuild community? </w:t>
      </w:r>
      <w:r w:rsidR="004C6F7E" w:rsidRPr="004C6F7E">
        <w:rPr>
          <w:i/>
          <w:iCs/>
          <w:highlight w:val="yellow"/>
        </w:rPr>
        <w:t>Delete this tip before publishing the schedule to students.}</w:t>
      </w:r>
    </w:p>
    <w:p w14:paraId="272A4D78" w14:textId="77777777" w:rsidR="00212422" w:rsidRPr="00EA242F" w:rsidRDefault="00212422" w:rsidP="00212422"/>
    <w:p w14:paraId="56140C91" w14:textId="77777777" w:rsidR="00931D34" w:rsidRDefault="00931D34" w:rsidP="00931D34">
      <w:pPr>
        <w:pStyle w:val="Heading2"/>
      </w:pPr>
      <w:r>
        <w:t xml:space="preserve">Week 1 – </w:t>
      </w:r>
      <w:r w:rsidRPr="000F03C7">
        <w:rPr>
          <w:highlight w:val="yellow"/>
        </w:rPr>
        <w:t>Module Title/Topic</w:t>
      </w:r>
    </w:p>
    <w:p w14:paraId="30E614A7" w14:textId="77777777" w:rsidR="00212422" w:rsidRDefault="00212422" w:rsidP="00212422">
      <w:r>
        <w:t>Monday, August 26, 2024</w:t>
      </w:r>
    </w:p>
    <w:p w14:paraId="05B31DC4" w14:textId="77777777" w:rsidR="00212422" w:rsidRDefault="00212422" w:rsidP="00212422">
      <w:r>
        <w:t>Tuesday, August 27, 2024</w:t>
      </w:r>
    </w:p>
    <w:p w14:paraId="4389AC8A" w14:textId="77777777" w:rsidR="00212422" w:rsidRDefault="00212422" w:rsidP="00212422">
      <w:r>
        <w:t>Wednesday, August 28, 2024</w:t>
      </w:r>
    </w:p>
    <w:p w14:paraId="13ACF6CA" w14:textId="77777777" w:rsidR="00212422" w:rsidRDefault="00212422" w:rsidP="00212422">
      <w:r>
        <w:t>Thursday, August 29, 2024</w:t>
      </w:r>
    </w:p>
    <w:p w14:paraId="6D844FE3" w14:textId="77777777" w:rsidR="00212422" w:rsidRDefault="00212422" w:rsidP="00212422">
      <w:r>
        <w:t>Friday, August 30, 2024</w:t>
      </w:r>
    </w:p>
    <w:p w14:paraId="07F9B3A0" w14:textId="77777777" w:rsidR="00212422" w:rsidRDefault="00212422" w:rsidP="00212422">
      <w:r>
        <w:t>Saturday, August 31, 2024</w:t>
      </w:r>
    </w:p>
    <w:p w14:paraId="116CB3DB" w14:textId="77777777" w:rsidR="00212422" w:rsidRDefault="00212422" w:rsidP="00212422">
      <w:r>
        <w:t>Sunday, September 1, 2024</w:t>
      </w:r>
    </w:p>
    <w:p w14:paraId="090C8398" w14:textId="77777777" w:rsidR="00931D34" w:rsidRDefault="00931D34" w:rsidP="00931D34">
      <w:pPr>
        <w:pStyle w:val="Heading2"/>
      </w:pPr>
      <w:r>
        <w:t xml:space="preserve">Week 2 – </w:t>
      </w:r>
      <w:r w:rsidRPr="000F03C7">
        <w:rPr>
          <w:highlight w:val="yellow"/>
        </w:rPr>
        <w:t>Module Title/Topic</w:t>
      </w:r>
    </w:p>
    <w:p w14:paraId="123C8AEA" w14:textId="7BCEFC4B" w:rsidR="00212422" w:rsidRPr="006B6571" w:rsidRDefault="00212422" w:rsidP="00212422">
      <w:pPr>
        <w:rPr>
          <w:b/>
          <w:bCs/>
        </w:rPr>
      </w:pPr>
      <w:r w:rsidRPr="006B6571">
        <w:rPr>
          <w:b/>
          <w:bCs/>
        </w:rPr>
        <w:t>Monday, September 2, 2024</w:t>
      </w:r>
      <w:r w:rsidR="006B6571" w:rsidRPr="006B6571">
        <w:rPr>
          <w:b/>
          <w:bCs/>
        </w:rPr>
        <w:t xml:space="preserve"> – NO CLASSES – LABOR DAY HOLIDAY</w:t>
      </w:r>
    </w:p>
    <w:p w14:paraId="37A9E8E2" w14:textId="77777777" w:rsidR="00212422" w:rsidRDefault="00212422" w:rsidP="00212422">
      <w:r>
        <w:t>Tuesday, September 3, 2024</w:t>
      </w:r>
    </w:p>
    <w:p w14:paraId="0C57F095" w14:textId="77777777" w:rsidR="00212422" w:rsidRDefault="00212422" w:rsidP="00212422">
      <w:r>
        <w:t>Wednesday, September 4, 2024</w:t>
      </w:r>
    </w:p>
    <w:p w14:paraId="24B54CBD" w14:textId="77777777" w:rsidR="00212422" w:rsidRDefault="00212422" w:rsidP="00212422">
      <w:r>
        <w:t>Thursday, September 5, 2024</w:t>
      </w:r>
    </w:p>
    <w:p w14:paraId="5A4DA282" w14:textId="77777777" w:rsidR="00212422" w:rsidRDefault="00212422" w:rsidP="00212422">
      <w:r>
        <w:t>Friday, September 6, 2024</w:t>
      </w:r>
    </w:p>
    <w:p w14:paraId="6F6049BD" w14:textId="77777777" w:rsidR="00212422" w:rsidRDefault="00212422" w:rsidP="00212422">
      <w:r>
        <w:t>Saturday, September 7, 2024</w:t>
      </w:r>
    </w:p>
    <w:p w14:paraId="5BF9C2CE" w14:textId="77777777" w:rsidR="00212422" w:rsidRDefault="00212422" w:rsidP="00212422">
      <w:r>
        <w:t>Sunday, September 8, 2024</w:t>
      </w:r>
    </w:p>
    <w:p w14:paraId="230CC93B" w14:textId="77777777" w:rsidR="00022736" w:rsidRDefault="00022736" w:rsidP="00022736">
      <w:pPr>
        <w:pStyle w:val="Heading2"/>
      </w:pPr>
      <w:r>
        <w:lastRenderedPageBreak/>
        <w:t xml:space="preserve">Week 3 – </w:t>
      </w:r>
      <w:r w:rsidRPr="000F03C7">
        <w:rPr>
          <w:highlight w:val="yellow"/>
        </w:rPr>
        <w:t>Module Title/Topic</w:t>
      </w:r>
    </w:p>
    <w:p w14:paraId="17B34F4D" w14:textId="77777777" w:rsidR="00212422" w:rsidRDefault="00212422" w:rsidP="00212422">
      <w:r>
        <w:t>Monday, September 9, 2024</w:t>
      </w:r>
    </w:p>
    <w:p w14:paraId="54F5F71E" w14:textId="77777777" w:rsidR="00212422" w:rsidRDefault="00212422" w:rsidP="00212422">
      <w:r>
        <w:t>Tuesday, September 10, 2024</w:t>
      </w:r>
    </w:p>
    <w:p w14:paraId="7B1611F0" w14:textId="77777777" w:rsidR="00212422" w:rsidRDefault="00212422" w:rsidP="00212422">
      <w:r>
        <w:t>Wednesday, September 11, 2024</w:t>
      </w:r>
    </w:p>
    <w:p w14:paraId="18BB0E70" w14:textId="77777777" w:rsidR="00212422" w:rsidRDefault="00212422" w:rsidP="00212422">
      <w:r>
        <w:t>Thursday, September 12, 2024</w:t>
      </w:r>
    </w:p>
    <w:p w14:paraId="5B25A7E4" w14:textId="77777777" w:rsidR="00212422" w:rsidRDefault="00212422" w:rsidP="00212422">
      <w:r>
        <w:t>Friday, September 13, 2024</w:t>
      </w:r>
    </w:p>
    <w:p w14:paraId="4EA6C16D" w14:textId="77777777" w:rsidR="00212422" w:rsidRDefault="00212422" w:rsidP="00212422">
      <w:r>
        <w:t>Saturday, September 14, 2024</w:t>
      </w:r>
    </w:p>
    <w:p w14:paraId="6E574624" w14:textId="77777777" w:rsidR="00212422" w:rsidRDefault="00212422" w:rsidP="00212422">
      <w:r>
        <w:t>Sunday, September 15, 2024</w:t>
      </w:r>
    </w:p>
    <w:p w14:paraId="55A93D1F" w14:textId="77777777" w:rsidR="00022736" w:rsidRDefault="00022736" w:rsidP="00022736">
      <w:pPr>
        <w:pStyle w:val="Heading2"/>
      </w:pPr>
      <w:r>
        <w:t xml:space="preserve">Week 4 – </w:t>
      </w:r>
      <w:r w:rsidRPr="000F03C7">
        <w:rPr>
          <w:highlight w:val="yellow"/>
        </w:rPr>
        <w:t>Module Title/Topic</w:t>
      </w:r>
    </w:p>
    <w:p w14:paraId="252AC13A" w14:textId="77777777" w:rsidR="00212422" w:rsidRDefault="00212422" w:rsidP="00212422">
      <w:r>
        <w:t>Monday, September 16, 2024</w:t>
      </w:r>
    </w:p>
    <w:p w14:paraId="744381FE" w14:textId="77777777" w:rsidR="00212422" w:rsidRDefault="00212422" w:rsidP="00212422">
      <w:r>
        <w:t>Tuesday, September 17, 2024</w:t>
      </w:r>
    </w:p>
    <w:p w14:paraId="5CDEE8C1" w14:textId="77777777" w:rsidR="00212422" w:rsidRDefault="00212422" w:rsidP="00212422">
      <w:r>
        <w:t>Wednesday, September 18, 2024</w:t>
      </w:r>
    </w:p>
    <w:p w14:paraId="6E941B23" w14:textId="77777777" w:rsidR="00212422" w:rsidRDefault="00212422" w:rsidP="00212422">
      <w:r>
        <w:t>Thursday, September 19, 2024</w:t>
      </w:r>
    </w:p>
    <w:p w14:paraId="42E2048D" w14:textId="77777777" w:rsidR="00212422" w:rsidRDefault="00212422" w:rsidP="00212422">
      <w:r>
        <w:t>Friday, September 20, 2024</w:t>
      </w:r>
    </w:p>
    <w:p w14:paraId="73D57235" w14:textId="77777777" w:rsidR="00212422" w:rsidRDefault="00212422" w:rsidP="00212422">
      <w:r>
        <w:t>Saturday, September 21, 2024</w:t>
      </w:r>
    </w:p>
    <w:p w14:paraId="5E8B450D" w14:textId="77777777" w:rsidR="00212422" w:rsidRDefault="00212422" w:rsidP="00212422">
      <w:r>
        <w:t>Sunday, September 22, 2024</w:t>
      </w:r>
    </w:p>
    <w:p w14:paraId="21AE70BD" w14:textId="77777777" w:rsidR="00022736" w:rsidRDefault="00022736" w:rsidP="00022736">
      <w:pPr>
        <w:pStyle w:val="Heading2"/>
      </w:pPr>
      <w:r>
        <w:t xml:space="preserve">Week 5 – </w:t>
      </w:r>
      <w:r w:rsidRPr="000F03C7">
        <w:rPr>
          <w:highlight w:val="yellow"/>
        </w:rPr>
        <w:t>Module Title/Topic</w:t>
      </w:r>
    </w:p>
    <w:p w14:paraId="1FE4EFD9" w14:textId="77777777" w:rsidR="00212422" w:rsidRDefault="00212422" w:rsidP="00212422">
      <w:r>
        <w:t>Monday, September 23, 2024</w:t>
      </w:r>
    </w:p>
    <w:p w14:paraId="2CD20F6E" w14:textId="77777777" w:rsidR="00212422" w:rsidRDefault="00212422" w:rsidP="00212422">
      <w:r>
        <w:t>Tuesday, September 24, 2024</w:t>
      </w:r>
    </w:p>
    <w:p w14:paraId="11A6C043" w14:textId="77777777" w:rsidR="00212422" w:rsidRDefault="00212422" w:rsidP="00212422">
      <w:r>
        <w:t>Wednesday, September 25, 2024</w:t>
      </w:r>
    </w:p>
    <w:p w14:paraId="452A80E3" w14:textId="77777777" w:rsidR="00212422" w:rsidRDefault="00212422" w:rsidP="00212422">
      <w:r>
        <w:t>Thursday, September 26, 2024</w:t>
      </w:r>
    </w:p>
    <w:p w14:paraId="0A9F674D" w14:textId="77777777" w:rsidR="00212422" w:rsidRDefault="00212422" w:rsidP="00212422">
      <w:r>
        <w:t>Friday, September 27, 2024</w:t>
      </w:r>
    </w:p>
    <w:p w14:paraId="204A987E" w14:textId="77777777" w:rsidR="00212422" w:rsidRDefault="00212422" w:rsidP="00212422">
      <w:r>
        <w:t>Saturday, September 28, 2024</w:t>
      </w:r>
    </w:p>
    <w:p w14:paraId="68C8D0FE" w14:textId="77777777" w:rsidR="00212422" w:rsidRDefault="00212422" w:rsidP="00212422">
      <w:r>
        <w:t>Sunday, September 29, 2024</w:t>
      </w:r>
    </w:p>
    <w:p w14:paraId="31E34383" w14:textId="77777777" w:rsidR="00022736" w:rsidRDefault="00022736" w:rsidP="00022736">
      <w:pPr>
        <w:pStyle w:val="Heading2"/>
      </w:pPr>
      <w:r>
        <w:t xml:space="preserve">Week 6 – </w:t>
      </w:r>
      <w:r w:rsidRPr="000F03C7">
        <w:rPr>
          <w:highlight w:val="yellow"/>
        </w:rPr>
        <w:t>Module Title/Topic</w:t>
      </w:r>
    </w:p>
    <w:p w14:paraId="7B069B74" w14:textId="77777777" w:rsidR="00212422" w:rsidRDefault="00212422" w:rsidP="00212422">
      <w:r>
        <w:t>Monday, September 30, 2024</w:t>
      </w:r>
    </w:p>
    <w:p w14:paraId="4786A2A8" w14:textId="77777777" w:rsidR="00212422" w:rsidRDefault="00212422" w:rsidP="00212422">
      <w:r>
        <w:t>Tuesday, October 1, 2024</w:t>
      </w:r>
    </w:p>
    <w:p w14:paraId="131AE811" w14:textId="77777777" w:rsidR="00212422" w:rsidRDefault="00212422" w:rsidP="00212422">
      <w:r>
        <w:t>Wednesday, October 2, 2024</w:t>
      </w:r>
    </w:p>
    <w:p w14:paraId="0A459046" w14:textId="77777777" w:rsidR="00212422" w:rsidRDefault="00212422" w:rsidP="00212422">
      <w:r>
        <w:t>Thursday, October 3, 2024</w:t>
      </w:r>
    </w:p>
    <w:p w14:paraId="29BC7478" w14:textId="77777777" w:rsidR="00212422" w:rsidRDefault="00212422" w:rsidP="00212422">
      <w:r>
        <w:t>Friday, October 4, 2024</w:t>
      </w:r>
    </w:p>
    <w:p w14:paraId="3DCCEB6C" w14:textId="77777777" w:rsidR="00212422" w:rsidRDefault="00212422" w:rsidP="00212422">
      <w:r>
        <w:t>Saturday, October 5, 2024</w:t>
      </w:r>
    </w:p>
    <w:p w14:paraId="7970612D" w14:textId="77777777" w:rsidR="00212422" w:rsidRDefault="00212422" w:rsidP="00212422">
      <w:r>
        <w:t>Sunday, October 6, 2024</w:t>
      </w:r>
    </w:p>
    <w:p w14:paraId="4EDA14E4" w14:textId="77777777" w:rsidR="00022736" w:rsidRDefault="00022736" w:rsidP="00022736">
      <w:pPr>
        <w:pStyle w:val="Heading2"/>
      </w:pPr>
      <w:r>
        <w:t>FALL BREAK – NO CLASSES</w:t>
      </w:r>
    </w:p>
    <w:p w14:paraId="674CFE78" w14:textId="77777777" w:rsidR="00212422" w:rsidRDefault="00212422" w:rsidP="00212422">
      <w:r>
        <w:t>Monday, October 7, 2024</w:t>
      </w:r>
    </w:p>
    <w:p w14:paraId="0FCB3CDB" w14:textId="77777777" w:rsidR="00212422" w:rsidRDefault="00212422" w:rsidP="00212422">
      <w:r>
        <w:t>Tuesday, October 8, 2024</w:t>
      </w:r>
    </w:p>
    <w:p w14:paraId="02EA4952" w14:textId="77777777" w:rsidR="00212422" w:rsidRDefault="00212422" w:rsidP="00212422">
      <w:r>
        <w:t>Wednesday, October 9, 2024</w:t>
      </w:r>
    </w:p>
    <w:p w14:paraId="710B8542" w14:textId="77777777" w:rsidR="00212422" w:rsidRDefault="00212422" w:rsidP="00212422">
      <w:r>
        <w:t>Thursday, October 10, 2024</w:t>
      </w:r>
    </w:p>
    <w:p w14:paraId="62043734" w14:textId="77777777" w:rsidR="00212422" w:rsidRDefault="00212422" w:rsidP="00212422">
      <w:r>
        <w:t>Friday, October 11, 2024</w:t>
      </w:r>
    </w:p>
    <w:p w14:paraId="56C6AAD1" w14:textId="77777777" w:rsidR="00212422" w:rsidRDefault="00212422" w:rsidP="00212422">
      <w:r>
        <w:t>Saturday, October 12, 2024</w:t>
      </w:r>
    </w:p>
    <w:p w14:paraId="1E940778" w14:textId="77777777" w:rsidR="00212422" w:rsidRDefault="00212422" w:rsidP="00212422">
      <w:r>
        <w:t>Sunday, October 13, 2024</w:t>
      </w:r>
    </w:p>
    <w:p w14:paraId="7D60CD5D" w14:textId="77777777" w:rsidR="00022736" w:rsidRDefault="00022736" w:rsidP="00022736">
      <w:pPr>
        <w:pStyle w:val="Heading2"/>
      </w:pPr>
      <w:r>
        <w:t xml:space="preserve">Week 7 – </w:t>
      </w:r>
      <w:r w:rsidRPr="000F03C7">
        <w:rPr>
          <w:highlight w:val="yellow"/>
        </w:rPr>
        <w:t>Module Title/Topic</w:t>
      </w:r>
    </w:p>
    <w:p w14:paraId="2FEF3D84" w14:textId="77777777" w:rsidR="00212422" w:rsidRDefault="00212422" w:rsidP="00212422">
      <w:r>
        <w:t>Monday, October 14, 2024</w:t>
      </w:r>
    </w:p>
    <w:p w14:paraId="0817D044" w14:textId="77777777" w:rsidR="00212422" w:rsidRDefault="00212422" w:rsidP="00212422">
      <w:r>
        <w:t>Tuesday, October 15, 2024</w:t>
      </w:r>
    </w:p>
    <w:p w14:paraId="149D75FB" w14:textId="77777777" w:rsidR="00212422" w:rsidRDefault="00212422" w:rsidP="00212422">
      <w:r>
        <w:lastRenderedPageBreak/>
        <w:t>Wednesday, October 16, 2024</w:t>
      </w:r>
    </w:p>
    <w:p w14:paraId="77C3D747" w14:textId="77777777" w:rsidR="00212422" w:rsidRDefault="00212422" w:rsidP="00212422">
      <w:r>
        <w:t>Thursday, October 17, 2024</w:t>
      </w:r>
    </w:p>
    <w:p w14:paraId="2F26A85E" w14:textId="77777777" w:rsidR="00212422" w:rsidRDefault="00212422" w:rsidP="00212422">
      <w:r>
        <w:t>Friday, October 18, 2024</w:t>
      </w:r>
    </w:p>
    <w:p w14:paraId="7915F570" w14:textId="77777777" w:rsidR="00212422" w:rsidRDefault="00212422" w:rsidP="00212422">
      <w:r>
        <w:t>Saturday, October 19, 2024</w:t>
      </w:r>
    </w:p>
    <w:p w14:paraId="5A75BAFA" w14:textId="77777777" w:rsidR="00212422" w:rsidRDefault="00212422" w:rsidP="00212422">
      <w:r>
        <w:t>Sunday, October 20, 2024</w:t>
      </w:r>
    </w:p>
    <w:p w14:paraId="35C40F81" w14:textId="77777777" w:rsidR="00022736" w:rsidRDefault="00022736" w:rsidP="00022736">
      <w:pPr>
        <w:pStyle w:val="Heading2"/>
      </w:pPr>
      <w:r>
        <w:t xml:space="preserve">Week 8 – </w:t>
      </w:r>
      <w:r w:rsidRPr="000F03C7">
        <w:rPr>
          <w:highlight w:val="yellow"/>
        </w:rPr>
        <w:t>Module Title/Topic</w:t>
      </w:r>
    </w:p>
    <w:p w14:paraId="7192FB3C" w14:textId="77777777" w:rsidR="00212422" w:rsidRDefault="00212422" w:rsidP="00212422">
      <w:r>
        <w:t>Monday, October 21, 2024</w:t>
      </w:r>
    </w:p>
    <w:p w14:paraId="2EBD14A6" w14:textId="77777777" w:rsidR="00212422" w:rsidRDefault="00212422" w:rsidP="00212422">
      <w:r>
        <w:t>Tuesday, October 22, 2024</w:t>
      </w:r>
    </w:p>
    <w:p w14:paraId="26CDF4B4" w14:textId="77777777" w:rsidR="00212422" w:rsidRDefault="00212422" w:rsidP="00212422">
      <w:r>
        <w:t>Wednesday, October 23, 2024</w:t>
      </w:r>
    </w:p>
    <w:p w14:paraId="46317369" w14:textId="77777777" w:rsidR="00212422" w:rsidRDefault="00212422" w:rsidP="00212422">
      <w:r>
        <w:t>Thursday, October 24, 2024</w:t>
      </w:r>
    </w:p>
    <w:p w14:paraId="72254AB3" w14:textId="77777777" w:rsidR="00212422" w:rsidRDefault="00212422" w:rsidP="00212422">
      <w:r>
        <w:t>Friday, October 25, 2024</w:t>
      </w:r>
    </w:p>
    <w:p w14:paraId="1BAFA0C7" w14:textId="77777777" w:rsidR="00212422" w:rsidRDefault="00212422" w:rsidP="00212422">
      <w:r>
        <w:t>Saturday, October 26, 2024</w:t>
      </w:r>
    </w:p>
    <w:p w14:paraId="3BB7AD69" w14:textId="77777777" w:rsidR="00212422" w:rsidRDefault="00212422" w:rsidP="00212422">
      <w:r>
        <w:t>Sunday, October 27, 2024</w:t>
      </w:r>
    </w:p>
    <w:p w14:paraId="6213F9CC" w14:textId="77777777" w:rsidR="00022736" w:rsidRDefault="00022736" w:rsidP="00022736">
      <w:pPr>
        <w:pStyle w:val="Heading2"/>
      </w:pPr>
      <w:r>
        <w:t xml:space="preserve">Week 9 – </w:t>
      </w:r>
      <w:r w:rsidRPr="000F03C7">
        <w:rPr>
          <w:highlight w:val="yellow"/>
        </w:rPr>
        <w:t>Module Title/Topic</w:t>
      </w:r>
    </w:p>
    <w:p w14:paraId="10847B0D" w14:textId="77777777" w:rsidR="00212422" w:rsidRDefault="00212422" w:rsidP="00212422">
      <w:r>
        <w:t>Monday, October 28, 2024</w:t>
      </w:r>
    </w:p>
    <w:p w14:paraId="45715666" w14:textId="77777777" w:rsidR="00212422" w:rsidRDefault="00212422" w:rsidP="00212422">
      <w:r>
        <w:t>Tuesday, October 29, 2024</w:t>
      </w:r>
    </w:p>
    <w:p w14:paraId="280C5522" w14:textId="77777777" w:rsidR="00212422" w:rsidRDefault="00212422" w:rsidP="00212422">
      <w:r>
        <w:t>Wednesday, October 30, 2024</w:t>
      </w:r>
    </w:p>
    <w:p w14:paraId="7C2AB72A" w14:textId="77777777" w:rsidR="00212422" w:rsidRDefault="00212422" w:rsidP="00212422">
      <w:r>
        <w:t>Thursday, October 31, 2024</w:t>
      </w:r>
    </w:p>
    <w:p w14:paraId="0DC1C0D8" w14:textId="77777777" w:rsidR="00212422" w:rsidRDefault="00212422" w:rsidP="00212422">
      <w:r>
        <w:t>Friday, November 1, 2024</w:t>
      </w:r>
    </w:p>
    <w:p w14:paraId="5D0FD83D" w14:textId="77777777" w:rsidR="00212422" w:rsidRDefault="00212422" w:rsidP="00212422">
      <w:r>
        <w:t>Saturday, November 2, 2024</w:t>
      </w:r>
    </w:p>
    <w:p w14:paraId="43E777B9" w14:textId="77777777" w:rsidR="00212422" w:rsidRDefault="00212422" w:rsidP="00212422">
      <w:r>
        <w:t>Sunday, November 3, 2024</w:t>
      </w:r>
    </w:p>
    <w:p w14:paraId="387B529A" w14:textId="77777777" w:rsidR="00022736" w:rsidRDefault="00022736" w:rsidP="00022736">
      <w:pPr>
        <w:pStyle w:val="Heading2"/>
      </w:pPr>
      <w:r>
        <w:t xml:space="preserve">Week 10 – </w:t>
      </w:r>
      <w:r w:rsidRPr="000F03C7">
        <w:rPr>
          <w:highlight w:val="yellow"/>
        </w:rPr>
        <w:t>Module Title/Topic</w:t>
      </w:r>
    </w:p>
    <w:p w14:paraId="21E8CCB3" w14:textId="77777777" w:rsidR="00212422" w:rsidRDefault="00212422" w:rsidP="00212422">
      <w:r>
        <w:t>Monday, November 4, 2024</w:t>
      </w:r>
    </w:p>
    <w:p w14:paraId="7B01B65B" w14:textId="77777777" w:rsidR="00212422" w:rsidRDefault="00212422" w:rsidP="00212422">
      <w:r>
        <w:t>Tuesday, November 5, 2024</w:t>
      </w:r>
    </w:p>
    <w:p w14:paraId="0BBDBE44" w14:textId="77777777" w:rsidR="00212422" w:rsidRDefault="00212422" w:rsidP="00212422">
      <w:r>
        <w:t>Wednesday, November 6, 2024</w:t>
      </w:r>
    </w:p>
    <w:p w14:paraId="0938FE43" w14:textId="77777777" w:rsidR="00212422" w:rsidRDefault="00212422" w:rsidP="00212422">
      <w:r>
        <w:t>Thursday, November 7, 2024</w:t>
      </w:r>
    </w:p>
    <w:p w14:paraId="6A7F15B9" w14:textId="77777777" w:rsidR="00212422" w:rsidRDefault="00212422" w:rsidP="00212422">
      <w:r>
        <w:t>Friday, November 8, 2024</w:t>
      </w:r>
    </w:p>
    <w:p w14:paraId="28713BB1" w14:textId="77777777" w:rsidR="00212422" w:rsidRDefault="00212422" w:rsidP="00212422">
      <w:r>
        <w:t>Saturday, November 9, 2024</w:t>
      </w:r>
    </w:p>
    <w:p w14:paraId="1B0BB4D8" w14:textId="77777777" w:rsidR="00212422" w:rsidRDefault="00212422" w:rsidP="00212422">
      <w:r>
        <w:t>Sunday, November 10, 2024</w:t>
      </w:r>
    </w:p>
    <w:p w14:paraId="6B1C893D" w14:textId="77777777" w:rsidR="00022736" w:rsidRDefault="00022736" w:rsidP="00022736">
      <w:pPr>
        <w:pStyle w:val="Heading2"/>
      </w:pPr>
      <w:r>
        <w:t xml:space="preserve">Week 11 – </w:t>
      </w:r>
      <w:r w:rsidRPr="000F03C7">
        <w:rPr>
          <w:highlight w:val="yellow"/>
        </w:rPr>
        <w:t>Module Title/Topic</w:t>
      </w:r>
    </w:p>
    <w:p w14:paraId="2B257725" w14:textId="77777777" w:rsidR="00212422" w:rsidRDefault="00212422" w:rsidP="00212422">
      <w:r>
        <w:t>Monday, November 11, 2024</w:t>
      </w:r>
    </w:p>
    <w:p w14:paraId="57589484" w14:textId="77777777" w:rsidR="00212422" w:rsidRDefault="00212422" w:rsidP="00212422">
      <w:r>
        <w:t>Tuesday, November 12, 2024</w:t>
      </w:r>
    </w:p>
    <w:p w14:paraId="7C467021" w14:textId="77777777" w:rsidR="00212422" w:rsidRDefault="00212422" w:rsidP="00212422">
      <w:r>
        <w:t>Wednesday, November 13, 2024</w:t>
      </w:r>
    </w:p>
    <w:p w14:paraId="35489C92" w14:textId="77777777" w:rsidR="00212422" w:rsidRDefault="00212422" w:rsidP="00212422">
      <w:r>
        <w:t>Thursday, November 14, 2024</w:t>
      </w:r>
    </w:p>
    <w:p w14:paraId="3DAB6D2C" w14:textId="77777777" w:rsidR="00212422" w:rsidRDefault="00212422" w:rsidP="00212422">
      <w:r>
        <w:t>Friday, November 15, 2024</w:t>
      </w:r>
    </w:p>
    <w:p w14:paraId="74880C8B" w14:textId="77777777" w:rsidR="00212422" w:rsidRDefault="00212422" w:rsidP="00212422">
      <w:r>
        <w:t>Saturday, November 16, 2024</w:t>
      </w:r>
    </w:p>
    <w:p w14:paraId="22562F5A" w14:textId="77777777" w:rsidR="00212422" w:rsidRDefault="00212422" w:rsidP="00212422">
      <w:r>
        <w:t>Sunday, November 17, 2024</w:t>
      </w:r>
    </w:p>
    <w:p w14:paraId="7A4D1FA6" w14:textId="77777777" w:rsidR="00022736" w:rsidRDefault="00022736" w:rsidP="00022736">
      <w:pPr>
        <w:pStyle w:val="Heading2"/>
      </w:pPr>
      <w:r>
        <w:t xml:space="preserve">Week 12 – </w:t>
      </w:r>
      <w:r w:rsidRPr="000F03C7">
        <w:rPr>
          <w:highlight w:val="yellow"/>
        </w:rPr>
        <w:t>Module Title/Topic</w:t>
      </w:r>
    </w:p>
    <w:p w14:paraId="5F63571A" w14:textId="77777777" w:rsidR="00212422" w:rsidRDefault="00212422" w:rsidP="00212422">
      <w:r>
        <w:t>Monday, November 18, 2024</w:t>
      </w:r>
    </w:p>
    <w:p w14:paraId="01115E42" w14:textId="77777777" w:rsidR="00212422" w:rsidRDefault="00212422" w:rsidP="00212422">
      <w:r>
        <w:t>Tuesday, November 19, 2024</w:t>
      </w:r>
    </w:p>
    <w:p w14:paraId="1259CD57" w14:textId="77777777" w:rsidR="00212422" w:rsidRDefault="00212422" w:rsidP="00212422">
      <w:r>
        <w:t>Wednesday, November 20, 2024</w:t>
      </w:r>
    </w:p>
    <w:p w14:paraId="1A274166" w14:textId="77777777" w:rsidR="00212422" w:rsidRDefault="00212422" w:rsidP="00212422">
      <w:r>
        <w:t>Thursday, November 21, 2024</w:t>
      </w:r>
    </w:p>
    <w:p w14:paraId="6F04AD46" w14:textId="77777777" w:rsidR="00212422" w:rsidRDefault="00212422" w:rsidP="00212422">
      <w:r>
        <w:t>Friday, November 22, 2024</w:t>
      </w:r>
    </w:p>
    <w:p w14:paraId="21783601" w14:textId="77777777" w:rsidR="00212422" w:rsidRDefault="00212422" w:rsidP="00212422">
      <w:r>
        <w:t>Saturday, November 23, 2024</w:t>
      </w:r>
    </w:p>
    <w:p w14:paraId="1BBC7EE3" w14:textId="77777777" w:rsidR="00212422" w:rsidRDefault="00212422" w:rsidP="00212422">
      <w:r>
        <w:lastRenderedPageBreak/>
        <w:t>Sunday, November 24, 2024</w:t>
      </w:r>
    </w:p>
    <w:p w14:paraId="126429AB" w14:textId="77777777" w:rsidR="00022736" w:rsidRDefault="00022736" w:rsidP="00022736">
      <w:pPr>
        <w:pStyle w:val="Heading2"/>
      </w:pPr>
      <w:r>
        <w:t>THANKSGIVING BREAK – NO CLASSES</w:t>
      </w:r>
    </w:p>
    <w:p w14:paraId="295C789F" w14:textId="77777777" w:rsidR="00212422" w:rsidRDefault="00212422" w:rsidP="00212422">
      <w:r>
        <w:t>Monday, November 25, 2024</w:t>
      </w:r>
    </w:p>
    <w:p w14:paraId="5B8C4167" w14:textId="77777777" w:rsidR="00212422" w:rsidRDefault="00212422" w:rsidP="00212422">
      <w:r>
        <w:t>Tuesday, November 26, 2024</w:t>
      </w:r>
    </w:p>
    <w:p w14:paraId="2EB5FDDC" w14:textId="77777777" w:rsidR="00212422" w:rsidRDefault="00212422" w:rsidP="00212422">
      <w:r>
        <w:t>Wednesday, November 27, 2024</w:t>
      </w:r>
    </w:p>
    <w:p w14:paraId="16D8BAEA" w14:textId="77777777" w:rsidR="00212422" w:rsidRDefault="00212422" w:rsidP="00212422">
      <w:r>
        <w:t>Thursday, November 28, 2024</w:t>
      </w:r>
    </w:p>
    <w:p w14:paraId="13875C42" w14:textId="77777777" w:rsidR="00212422" w:rsidRDefault="00212422" w:rsidP="00212422">
      <w:r>
        <w:t>Friday, November 29, 2024</w:t>
      </w:r>
    </w:p>
    <w:p w14:paraId="4AEAFAC3" w14:textId="77777777" w:rsidR="00212422" w:rsidRDefault="00212422" w:rsidP="00212422">
      <w:r>
        <w:t>Saturday, November 30, 2024</w:t>
      </w:r>
    </w:p>
    <w:p w14:paraId="33A2D9D1" w14:textId="77777777" w:rsidR="00212422" w:rsidRDefault="00212422" w:rsidP="00212422">
      <w:r>
        <w:t>Sunday, December 1, 2024</w:t>
      </w:r>
    </w:p>
    <w:p w14:paraId="07F885B8" w14:textId="77777777" w:rsidR="00022736" w:rsidRDefault="00022736" w:rsidP="00022736">
      <w:pPr>
        <w:pStyle w:val="Heading2"/>
      </w:pPr>
      <w:r>
        <w:t xml:space="preserve">Week 13 – </w:t>
      </w:r>
      <w:r w:rsidRPr="000F03C7">
        <w:rPr>
          <w:highlight w:val="yellow"/>
        </w:rPr>
        <w:t>Module Title/Topic</w:t>
      </w:r>
    </w:p>
    <w:p w14:paraId="098AEBA4" w14:textId="77777777" w:rsidR="00212422" w:rsidRDefault="00212422" w:rsidP="00212422">
      <w:r>
        <w:t>Monday, December 2, 2024</w:t>
      </w:r>
    </w:p>
    <w:p w14:paraId="317E9559" w14:textId="77777777" w:rsidR="00212422" w:rsidRDefault="00212422" w:rsidP="00212422">
      <w:r>
        <w:t>Tuesday, December 3, 2024</w:t>
      </w:r>
    </w:p>
    <w:p w14:paraId="60343599" w14:textId="77777777" w:rsidR="00212422" w:rsidRDefault="00212422" w:rsidP="00212422">
      <w:r>
        <w:t>Wednesday, December 4, 2024</w:t>
      </w:r>
    </w:p>
    <w:p w14:paraId="4DF9063F" w14:textId="77777777" w:rsidR="00212422" w:rsidRDefault="00212422" w:rsidP="00212422">
      <w:r>
        <w:t>Thursday, December 5, 2024</w:t>
      </w:r>
    </w:p>
    <w:p w14:paraId="65718CA8" w14:textId="77777777" w:rsidR="00212422" w:rsidRDefault="00212422" w:rsidP="00212422">
      <w:r>
        <w:t>Friday, December 6, 2024</w:t>
      </w:r>
    </w:p>
    <w:p w14:paraId="502DE6D7" w14:textId="77777777" w:rsidR="00212422" w:rsidRDefault="00212422" w:rsidP="00212422">
      <w:r>
        <w:t>Saturday, December 7, 2024</w:t>
      </w:r>
    </w:p>
    <w:p w14:paraId="0BFDAFD5" w14:textId="77777777" w:rsidR="00212422" w:rsidRDefault="00212422" w:rsidP="00212422">
      <w:r>
        <w:t>Sunday, December 8, 2024</w:t>
      </w:r>
    </w:p>
    <w:p w14:paraId="20F81BBC" w14:textId="77777777" w:rsidR="00022736" w:rsidRDefault="00022736" w:rsidP="00022736">
      <w:pPr>
        <w:pStyle w:val="Heading2"/>
      </w:pPr>
      <w:r>
        <w:t xml:space="preserve">Week 14 – </w:t>
      </w:r>
      <w:r w:rsidRPr="000F03C7">
        <w:rPr>
          <w:highlight w:val="yellow"/>
        </w:rPr>
        <w:t>Module Title/Topic</w:t>
      </w:r>
    </w:p>
    <w:p w14:paraId="1E4F3D2C" w14:textId="77777777" w:rsidR="00212422" w:rsidRDefault="00212422" w:rsidP="00212422">
      <w:r>
        <w:t>Monday, December 9, 2024</w:t>
      </w:r>
    </w:p>
    <w:p w14:paraId="60EA7CB3" w14:textId="77777777" w:rsidR="00212422" w:rsidRDefault="00212422" w:rsidP="00212422">
      <w:r>
        <w:t>Tuesday, December 10, 2024</w:t>
      </w:r>
    </w:p>
    <w:p w14:paraId="1EBED651" w14:textId="77777777" w:rsidR="00212422" w:rsidRDefault="00212422" w:rsidP="00212422">
      <w:r>
        <w:t>Wednesday, December 11, 2024</w:t>
      </w:r>
    </w:p>
    <w:p w14:paraId="1A309B7F" w14:textId="77777777" w:rsidR="00212422" w:rsidRDefault="00212422" w:rsidP="00212422">
      <w:r>
        <w:t>Thursday, December 12, 2024</w:t>
      </w:r>
    </w:p>
    <w:p w14:paraId="55CA2835" w14:textId="2183B72D" w:rsidR="00212422" w:rsidRPr="00B90364" w:rsidRDefault="00212422" w:rsidP="00212422">
      <w:pPr>
        <w:rPr>
          <w:b/>
          <w:bCs/>
        </w:rPr>
      </w:pPr>
      <w:r w:rsidRPr="00B90364">
        <w:rPr>
          <w:b/>
          <w:bCs/>
        </w:rPr>
        <w:t>Friday, December 13, 2024</w:t>
      </w:r>
      <w:r w:rsidR="00B90364" w:rsidRPr="00B90364">
        <w:rPr>
          <w:b/>
          <w:bCs/>
        </w:rPr>
        <w:t xml:space="preserve"> – LAST DAY OF CLASSES</w:t>
      </w:r>
    </w:p>
    <w:p w14:paraId="477567A0" w14:textId="77777777" w:rsidR="00212422" w:rsidRDefault="00212422" w:rsidP="00212422">
      <w:r>
        <w:t>Saturday, December 14, 2024</w:t>
      </w:r>
    </w:p>
    <w:p w14:paraId="7E152DF4" w14:textId="77777777" w:rsidR="00212422" w:rsidRDefault="00212422" w:rsidP="00212422">
      <w:r>
        <w:t>Sunday, December 15, 2024</w:t>
      </w:r>
    </w:p>
    <w:p w14:paraId="699EA77C" w14:textId="42D70360" w:rsidR="00B90364" w:rsidRDefault="00B90364" w:rsidP="00B90364">
      <w:pPr>
        <w:pStyle w:val="Heading2"/>
      </w:pPr>
      <w:r>
        <w:t xml:space="preserve">Week 15 – </w:t>
      </w:r>
      <w:r w:rsidR="00265123">
        <w:t>Final Exam Period</w:t>
      </w:r>
    </w:p>
    <w:p w14:paraId="0D90D8C3" w14:textId="68249A00" w:rsidR="00212422" w:rsidRPr="00265123" w:rsidRDefault="00212422" w:rsidP="00212422">
      <w:pPr>
        <w:rPr>
          <w:b/>
          <w:bCs/>
        </w:rPr>
      </w:pPr>
      <w:r w:rsidRPr="00265123">
        <w:rPr>
          <w:b/>
          <w:bCs/>
        </w:rPr>
        <w:t>Monday, December 16, 2024</w:t>
      </w:r>
      <w:r w:rsidR="00265123" w:rsidRPr="00265123">
        <w:rPr>
          <w:b/>
          <w:bCs/>
        </w:rPr>
        <w:t xml:space="preserve"> – READING DAY – NO CLASSES OR EXAMS</w:t>
      </w:r>
    </w:p>
    <w:p w14:paraId="08D872B5" w14:textId="77777777" w:rsidR="00212422" w:rsidRDefault="00212422" w:rsidP="00212422">
      <w:r>
        <w:t>Tuesday, December 17, 2024</w:t>
      </w:r>
    </w:p>
    <w:p w14:paraId="72B53044" w14:textId="77777777" w:rsidR="00212422" w:rsidRDefault="00212422" w:rsidP="00212422">
      <w:r>
        <w:t>Wednesday, December 18, 2024</w:t>
      </w:r>
    </w:p>
    <w:p w14:paraId="2C09887B" w14:textId="77777777" w:rsidR="00212422" w:rsidRDefault="00212422" w:rsidP="00212422">
      <w:r>
        <w:t>Thursday, December 19, 2024</w:t>
      </w:r>
    </w:p>
    <w:p w14:paraId="61D0361C" w14:textId="4C7D7403" w:rsidR="00620BD7" w:rsidRPr="00C46AE5" w:rsidRDefault="00212422" w:rsidP="00C46AE5">
      <w:r>
        <w:t>Friday, December 20, 2024</w:t>
      </w:r>
    </w:p>
    <w:sectPr w:rsidR="00620BD7" w:rsidRPr="00C46AE5">
      <w:footerReference w:type="even"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42D9" w14:textId="77777777" w:rsidR="00BD6C94" w:rsidRDefault="00BD6C94" w:rsidP="00F35CD3">
      <w:r>
        <w:separator/>
      </w:r>
    </w:p>
  </w:endnote>
  <w:endnote w:type="continuationSeparator" w:id="0">
    <w:p w14:paraId="50BC6FF8" w14:textId="77777777" w:rsidR="00BD6C94" w:rsidRDefault="00BD6C94" w:rsidP="00F35CD3">
      <w:r>
        <w:continuationSeparator/>
      </w:r>
    </w:p>
  </w:endnote>
  <w:endnote w:type="continuationNotice" w:id="1">
    <w:p w14:paraId="3E154514" w14:textId="77777777" w:rsidR="00BD6C94" w:rsidRDefault="00BD6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B3A8" w14:textId="435C9A6E" w:rsidR="00F35CD3" w:rsidRDefault="00F35CD3" w:rsidP="00FE35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71C2F" w14:textId="77777777" w:rsidR="00F35CD3" w:rsidRDefault="00F35CD3" w:rsidP="00F35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45D1" w14:textId="77777777" w:rsidR="00F35CD3" w:rsidRDefault="00F35CD3" w:rsidP="00F35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BCC2" w14:textId="77777777" w:rsidR="00BD6C94" w:rsidRDefault="00BD6C94" w:rsidP="00F35CD3">
      <w:r>
        <w:separator/>
      </w:r>
    </w:p>
  </w:footnote>
  <w:footnote w:type="continuationSeparator" w:id="0">
    <w:p w14:paraId="0D58DC1A" w14:textId="77777777" w:rsidR="00BD6C94" w:rsidRDefault="00BD6C94" w:rsidP="00F35CD3">
      <w:r>
        <w:continuationSeparator/>
      </w:r>
    </w:p>
  </w:footnote>
  <w:footnote w:type="continuationNotice" w:id="1">
    <w:p w14:paraId="228D45AA" w14:textId="77777777" w:rsidR="00BD6C94" w:rsidRDefault="00BD6C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0EE7"/>
    <w:multiLevelType w:val="hybridMultilevel"/>
    <w:tmpl w:val="3BE2A3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ED760D"/>
    <w:multiLevelType w:val="multilevel"/>
    <w:tmpl w:val="2F6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24D37"/>
    <w:multiLevelType w:val="hybridMultilevel"/>
    <w:tmpl w:val="3BE2A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7E5F6C"/>
    <w:multiLevelType w:val="hybridMultilevel"/>
    <w:tmpl w:val="ED8EEC14"/>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5" w15:restartNumberingAfterBreak="0">
    <w:nsid w:val="638D6183"/>
    <w:multiLevelType w:val="hybridMultilevel"/>
    <w:tmpl w:val="2FB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B6040"/>
    <w:multiLevelType w:val="hybridMultilevel"/>
    <w:tmpl w:val="78E0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F3700"/>
    <w:multiLevelType w:val="hybridMultilevel"/>
    <w:tmpl w:val="EC8A1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1D19DD"/>
    <w:multiLevelType w:val="hybridMultilevel"/>
    <w:tmpl w:val="72689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784741">
    <w:abstractNumId w:val="8"/>
  </w:num>
  <w:num w:numId="2" w16cid:durableId="179010302">
    <w:abstractNumId w:val="3"/>
  </w:num>
  <w:num w:numId="3" w16cid:durableId="451024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203140">
    <w:abstractNumId w:val="0"/>
  </w:num>
  <w:num w:numId="5" w16cid:durableId="1473907287">
    <w:abstractNumId w:val="6"/>
  </w:num>
  <w:num w:numId="6" w16cid:durableId="2016878152">
    <w:abstractNumId w:val="7"/>
  </w:num>
  <w:num w:numId="7" w16cid:durableId="458961591">
    <w:abstractNumId w:val="5"/>
  </w:num>
  <w:num w:numId="8" w16cid:durableId="1801800419">
    <w:abstractNumId w:val="1"/>
  </w:num>
  <w:num w:numId="9" w16cid:durableId="196368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9D"/>
    <w:rsid w:val="00004170"/>
    <w:rsid w:val="0000634F"/>
    <w:rsid w:val="00006628"/>
    <w:rsid w:val="00007D07"/>
    <w:rsid w:val="00012A61"/>
    <w:rsid w:val="00014CEE"/>
    <w:rsid w:val="00014FE2"/>
    <w:rsid w:val="0002044A"/>
    <w:rsid w:val="00020FCC"/>
    <w:rsid w:val="00021182"/>
    <w:rsid w:val="00021D14"/>
    <w:rsid w:val="00022736"/>
    <w:rsid w:val="00023770"/>
    <w:rsid w:val="00024DC8"/>
    <w:rsid w:val="00025354"/>
    <w:rsid w:val="000255AA"/>
    <w:rsid w:val="00026E63"/>
    <w:rsid w:val="0003291E"/>
    <w:rsid w:val="00033A9D"/>
    <w:rsid w:val="00033B17"/>
    <w:rsid w:val="00034239"/>
    <w:rsid w:val="00034C39"/>
    <w:rsid w:val="00035A14"/>
    <w:rsid w:val="00035DD1"/>
    <w:rsid w:val="00036B25"/>
    <w:rsid w:val="00037EAE"/>
    <w:rsid w:val="00040625"/>
    <w:rsid w:val="000449B5"/>
    <w:rsid w:val="00045196"/>
    <w:rsid w:val="000459E2"/>
    <w:rsid w:val="00051BA4"/>
    <w:rsid w:val="00051E46"/>
    <w:rsid w:val="000528DC"/>
    <w:rsid w:val="00056F27"/>
    <w:rsid w:val="000607E0"/>
    <w:rsid w:val="00060886"/>
    <w:rsid w:val="000619D3"/>
    <w:rsid w:val="00062C0B"/>
    <w:rsid w:val="0006389B"/>
    <w:rsid w:val="000658C2"/>
    <w:rsid w:val="00065FFC"/>
    <w:rsid w:val="00066A52"/>
    <w:rsid w:val="00071872"/>
    <w:rsid w:val="00072F3F"/>
    <w:rsid w:val="000735F4"/>
    <w:rsid w:val="000740A7"/>
    <w:rsid w:val="00076087"/>
    <w:rsid w:val="000814C5"/>
    <w:rsid w:val="00082C0A"/>
    <w:rsid w:val="00083B82"/>
    <w:rsid w:val="00083B93"/>
    <w:rsid w:val="00083BEF"/>
    <w:rsid w:val="000849E9"/>
    <w:rsid w:val="00084B79"/>
    <w:rsid w:val="0008784F"/>
    <w:rsid w:val="000904A8"/>
    <w:rsid w:val="0009083E"/>
    <w:rsid w:val="00090D68"/>
    <w:rsid w:val="0009128B"/>
    <w:rsid w:val="00091B3E"/>
    <w:rsid w:val="000937E9"/>
    <w:rsid w:val="00093954"/>
    <w:rsid w:val="00095331"/>
    <w:rsid w:val="000973F1"/>
    <w:rsid w:val="000A2D63"/>
    <w:rsid w:val="000A7337"/>
    <w:rsid w:val="000B0BB9"/>
    <w:rsid w:val="000B0C4B"/>
    <w:rsid w:val="000B2AB2"/>
    <w:rsid w:val="000B3666"/>
    <w:rsid w:val="000B482D"/>
    <w:rsid w:val="000B4FC1"/>
    <w:rsid w:val="000B4FFE"/>
    <w:rsid w:val="000B6872"/>
    <w:rsid w:val="000B7B97"/>
    <w:rsid w:val="000B7D05"/>
    <w:rsid w:val="000C1E6C"/>
    <w:rsid w:val="000C59E6"/>
    <w:rsid w:val="000C6968"/>
    <w:rsid w:val="000C7D8B"/>
    <w:rsid w:val="000D4238"/>
    <w:rsid w:val="000D50FF"/>
    <w:rsid w:val="000E396B"/>
    <w:rsid w:val="000E4739"/>
    <w:rsid w:val="000E4F8E"/>
    <w:rsid w:val="000E742B"/>
    <w:rsid w:val="000F03C7"/>
    <w:rsid w:val="000F0B38"/>
    <w:rsid w:val="000F2EDF"/>
    <w:rsid w:val="000F3CB7"/>
    <w:rsid w:val="000F69DD"/>
    <w:rsid w:val="000F70C0"/>
    <w:rsid w:val="000F764B"/>
    <w:rsid w:val="000F7813"/>
    <w:rsid w:val="001004ED"/>
    <w:rsid w:val="00100ABA"/>
    <w:rsid w:val="00104E9F"/>
    <w:rsid w:val="001124CA"/>
    <w:rsid w:val="00117A30"/>
    <w:rsid w:val="00122439"/>
    <w:rsid w:val="00122AC6"/>
    <w:rsid w:val="001243B4"/>
    <w:rsid w:val="00124FB9"/>
    <w:rsid w:val="00125F52"/>
    <w:rsid w:val="0012690E"/>
    <w:rsid w:val="00127F5D"/>
    <w:rsid w:val="00133741"/>
    <w:rsid w:val="00133D98"/>
    <w:rsid w:val="00137642"/>
    <w:rsid w:val="00142328"/>
    <w:rsid w:val="0014491A"/>
    <w:rsid w:val="00145442"/>
    <w:rsid w:val="0015218A"/>
    <w:rsid w:val="0015429C"/>
    <w:rsid w:val="001546A8"/>
    <w:rsid w:val="001561CB"/>
    <w:rsid w:val="00156BA9"/>
    <w:rsid w:val="00162241"/>
    <w:rsid w:val="001629A3"/>
    <w:rsid w:val="00166C68"/>
    <w:rsid w:val="00172D1E"/>
    <w:rsid w:val="00175A76"/>
    <w:rsid w:val="00177890"/>
    <w:rsid w:val="00182C51"/>
    <w:rsid w:val="001850D0"/>
    <w:rsid w:val="00185E59"/>
    <w:rsid w:val="001910E3"/>
    <w:rsid w:val="0019118E"/>
    <w:rsid w:val="00193590"/>
    <w:rsid w:val="001A160D"/>
    <w:rsid w:val="001A3375"/>
    <w:rsid w:val="001A40BA"/>
    <w:rsid w:val="001A5C4D"/>
    <w:rsid w:val="001B03BD"/>
    <w:rsid w:val="001B257F"/>
    <w:rsid w:val="001B2E95"/>
    <w:rsid w:val="001B32C0"/>
    <w:rsid w:val="001B6040"/>
    <w:rsid w:val="001C1910"/>
    <w:rsid w:val="001C26F6"/>
    <w:rsid w:val="001C2CB0"/>
    <w:rsid w:val="001C36BE"/>
    <w:rsid w:val="001C505D"/>
    <w:rsid w:val="001C747A"/>
    <w:rsid w:val="001C79EA"/>
    <w:rsid w:val="001D0A8E"/>
    <w:rsid w:val="001D1CC0"/>
    <w:rsid w:val="001D1E6B"/>
    <w:rsid w:val="001D33BF"/>
    <w:rsid w:val="001E2A21"/>
    <w:rsid w:val="001E2FF4"/>
    <w:rsid w:val="001E4630"/>
    <w:rsid w:val="001E49B0"/>
    <w:rsid w:val="001F2B7E"/>
    <w:rsid w:val="001F2FB8"/>
    <w:rsid w:val="001F49C3"/>
    <w:rsid w:val="002005CB"/>
    <w:rsid w:val="00204C97"/>
    <w:rsid w:val="00205721"/>
    <w:rsid w:val="002059F7"/>
    <w:rsid w:val="0020674D"/>
    <w:rsid w:val="00206E23"/>
    <w:rsid w:val="0020712F"/>
    <w:rsid w:val="00210B7F"/>
    <w:rsid w:val="0021217F"/>
    <w:rsid w:val="00212422"/>
    <w:rsid w:val="002135EE"/>
    <w:rsid w:val="00213F27"/>
    <w:rsid w:val="002172CE"/>
    <w:rsid w:val="0022412A"/>
    <w:rsid w:val="00224545"/>
    <w:rsid w:val="00234F79"/>
    <w:rsid w:val="002373E0"/>
    <w:rsid w:val="00241A7E"/>
    <w:rsid w:val="002427BE"/>
    <w:rsid w:val="002440D7"/>
    <w:rsid w:val="00246E16"/>
    <w:rsid w:val="00252A81"/>
    <w:rsid w:val="0025349D"/>
    <w:rsid w:val="002534A4"/>
    <w:rsid w:val="002555B3"/>
    <w:rsid w:val="00255A4B"/>
    <w:rsid w:val="002578E7"/>
    <w:rsid w:val="002618DF"/>
    <w:rsid w:val="00263A7C"/>
    <w:rsid w:val="00265123"/>
    <w:rsid w:val="00270BB0"/>
    <w:rsid w:val="002719FE"/>
    <w:rsid w:val="002756A5"/>
    <w:rsid w:val="002821FF"/>
    <w:rsid w:val="00282A5D"/>
    <w:rsid w:val="00282B5F"/>
    <w:rsid w:val="00284F77"/>
    <w:rsid w:val="00286530"/>
    <w:rsid w:val="00286CE9"/>
    <w:rsid w:val="00287A0D"/>
    <w:rsid w:val="00291ED2"/>
    <w:rsid w:val="0029330C"/>
    <w:rsid w:val="0029486B"/>
    <w:rsid w:val="0029515E"/>
    <w:rsid w:val="00297C45"/>
    <w:rsid w:val="002A0D04"/>
    <w:rsid w:val="002A2374"/>
    <w:rsid w:val="002A3B30"/>
    <w:rsid w:val="002A58F3"/>
    <w:rsid w:val="002A66A0"/>
    <w:rsid w:val="002B0E2C"/>
    <w:rsid w:val="002B121C"/>
    <w:rsid w:val="002B1E8D"/>
    <w:rsid w:val="002B6E70"/>
    <w:rsid w:val="002C071F"/>
    <w:rsid w:val="002C0B04"/>
    <w:rsid w:val="002C1639"/>
    <w:rsid w:val="002C2C70"/>
    <w:rsid w:val="002C4FFF"/>
    <w:rsid w:val="002C661D"/>
    <w:rsid w:val="002D2D3A"/>
    <w:rsid w:val="002D6217"/>
    <w:rsid w:val="002D679E"/>
    <w:rsid w:val="002E32EA"/>
    <w:rsid w:val="002E59BF"/>
    <w:rsid w:val="002E61C7"/>
    <w:rsid w:val="002E65FE"/>
    <w:rsid w:val="002F0252"/>
    <w:rsid w:val="002F0693"/>
    <w:rsid w:val="002F126B"/>
    <w:rsid w:val="002F283A"/>
    <w:rsid w:val="002F4BA1"/>
    <w:rsid w:val="002F527D"/>
    <w:rsid w:val="002F5DAF"/>
    <w:rsid w:val="002F67CE"/>
    <w:rsid w:val="003000D8"/>
    <w:rsid w:val="0030016F"/>
    <w:rsid w:val="003013A6"/>
    <w:rsid w:val="00302D9B"/>
    <w:rsid w:val="00304AF4"/>
    <w:rsid w:val="00305518"/>
    <w:rsid w:val="00305845"/>
    <w:rsid w:val="00306140"/>
    <w:rsid w:val="00306EC5"/>
    <w:rsid w:val="00312D6A"/>
    <w:rsid w:val="003131FB"/>
    <w:rsid w:val="00313408"/>
    <w:rsid w:val="00313778"/>
    <w:rsid w:val="00314C32"/>
    <w:rsid w:val="00315EE0"/>
    <w:rsid w:val="00320852"/>
    <w:rsid w:val="00322492"/>
    <w:rsid w:val="0032435E"/>
    <w:rsid w:val="00324D5D"/>
    <w:rsid w:val="0032546D"/>
    <w:rsid w:val="0032599D"/>
    <w:rsid w:val="0032751F"/>
    <w:rsid w:val="0033151F"/>
    <w:rsid w:val="0033393D"/>
    <w:rsid w:val="0033590B"/>
    <w:rsid w:val="00346B73"/>
    <w:rsid w:val="00350BEC"/>
    <w:rsid w:val="00352AA0"/>
    <w:rsid w:val="003566B8"/>
    <w:rsid w:val="003578C0"/>
    <w:rsid w:val="00360FA6"/>
    <w:rsid w:val="00361CBF"/>
    <w:rsid w:val="003640B8"/>
    <w:rsid w:val="00367375"/>
    <w:rsid w:val="00370762"/>
    <w:rsid w:val="00372097"/>
    <w:rsid w:val="003729C9"/>
    <w:rsid w:val="00374081"/>
    <w:rsid w:val="0037638E"/>
    <w:rsid w:val="00376A60"/>
    <w:rsid w:val="0037710F"/>
    <w:rsid w:val="003806A3"/>
    <w:rsid w:val="00380F54"/>
    <w:rsid w:val="003816CD"/>
    <w:rsid w:val="00384ACB"/>
    <w:rsid w:val="003850BC"/>
    <w:rsid w:val="003860DC"/>
    <w:rsid w:val="003878DF"/>
    <w:rsid w:val="00387FAB"/>
    <w:rsid w:val="00394960"/>
    <w:rsid w:val="0039734D"/>
    <w:rsid w:val="00397597"/>
    <w:rsid w:val="003A10F9"/>
    <w:rsid w:val="003A11C1"/>
    <w:rsid w:val="003A398D"/>
    <w:rsid w:val="003B305E"/>
    <w:rsid w:val="003B39CC"/>
    <w:rsid w:val="003B3A4D"/>
    <w:rsid w:val="003B4C83"/>
    <w:rsid w:val="003B7BDC"/>
    <w:rsid w:val="003C0982"/>
    <w:rsid w:val="003C1804"/>
    <w:rsid w:val="003C5B2C"/>
    <w:rsid w:val="003C741A"/>
    <w:rsid w:val="003C7E28"/>
    <w:rsid w:val="003D1526"/>
    <w:rsid w:val="003D7763"/>
    <w:rsid w:val="003E5A9D"/>
    <w:rsid w:val="003E7C95"/>
    <w:rsid w:val="003F082C"/>
    <w:rsid w:val="003F2FDC"/>
    <w:rsid w:val="003F4D95"/>
    <w:rsid w:val="003F5276"/>
    <w:rsid w:val="003F7C3A"/>
    <w:rsid w:val="004004A7"/>
    <w:rsid w:val="00400677"/>
    <w:rsid w:val="00402669"/>
    <w:rsid w:val="0040407D"/>
    <w:rsid w:val="00404BC0"/>
    <w:rsid w:val="004072C7"/>
    <w:rsid w:val="00407437"/>
    <w:rsid w:val="00410834"/>
    <w:rsid w:val="00412E7C"/>
    <w:rsid w:val="00413DBB"/>
    <w:rsid w:val="004164E8"/>
    <w:rsid w:val="00417CF5"/>
    <w:rsid w:val="00417E12"/>
    <w:rsid w:val="00419304"/>
    <w:rsid w:val="00425B17"/>
    <w:rsid w:val="0042659D"/>
    <w:rsid w:val="00426B8C"/>
    <w:rsid w:val="004275F7"/>
    <w:rsid w:val="0043158B"/>
    <w:rsid w:val="00433E15"/>
    <w:rsid w:val="00435342"/>
    <w:rsid w:val="004357FF"/>
    <w:rsid w:val="004361FE"/>
    <w:rsid w:val="00437D11"/>
    <w:rsid w:val="00437E7D"/>
    <w:rsid w:val="004418B5"/>
    <w:rsid w:val="00442F1C"/>
    <w:rsid w:val="0044382A"/>
    <w:rsid w:val="00444161"/>
    <w:rsid w:val="00452689"/>
    <w:rsid w:val="00452C85"/>
    <w:rsid w:val="00455162"/>
    <w:rsid w:val="00456291"/>
    <w:rsid w:val="00462813"/>
    <w:rsid w:val="004635FB"/>
    <w:rsid w:val="00463810"/>
    <w:rsid w:val="00463AA2"/>
    <w:rsid w:val="00463BA4"/>
    <w:rsid w:val="00465D60"/>
    <w:rsid w:val="00465D9F"/>
    <w:rsid w:val="00466D88"/>
    <w:rsid w:val="00467023"/>
    <w:rsid w:val="00471C9C"/>
    <w:rsid w:val="00474C5F"/>
    <w:rsid w:val="004750FA"/>
    <w:rsid w:val="004763B9"/>
    <w:rsid w:val="004801D1"/>
    <w:rsid w:val="00480E15"/>
    <w:rsid w:val="00482E84"/>
    <w:rsid w:val="00483E36"/>
    <w:rsid w:val="00486A06"/>
    <w:rsid w:val="00492267"/>
    <w:rsid w:val="004A00D2"/>
    <w:rsid w:val="004A3EEB"/>
    <w:rsid w:val="004A51DF"/>
    <w:rsid w:val="004A723F"/>
    <w:rsid w:val="004A782A"/>
    <w:rsid w:val="004B0029"/>
    <w:rsid w:val="004B1BFD"/>
    <w:rsid w:val="004B1D79"/>
    <w:rsid w:val="004B214F"/>
    <w:rsid w:val="004B21AB"/>
    <w:rsid w:val="004B3084"/>
    <w:rsid w:val="004B5166"/>
    <w:rsid w:val="004B557F"/>
    <w:rsid w:val="004B5F43"/>
    <w:rsid w:val="004C0A84"/>
    <w:rsid w:val="004C3DF0"/>
    <w:rsid w:val="004C6F7E"/>
    <w:rsid w:val="004C73BD"/>
    <w:rsid w:val="004D070B"/>
    <w:rsid w:val="004D0797"/>
    <w:rsid w:val="004D081E"/>
    <w:rsid w:val="004D2E9C"/>
    <w:rsid w:val="004D6ADA"/>
    <w:rsid w:val="004D6AE3"/>
    <w:rsid w:val="004D74EE"/>
    <w:rsid w:val="004E11EE"/>
    <w:rsid w:val="004E1B20"/>
    <w:rsid w:val="004E491B"/>
    <w:rsid w:val="004E630D"/>
    <w:rsid w:val="004F0268"/>
    <w:rsid w:val="004F1D4B"/>
    <w:rsid w:val="004F21AF"/>
    <w:rsid w:val="004F33DB"/>
    <w:rsid w:val="004F357D"/>
    <w:rsid w:val="004F4F43"/>
    <w:rsid w:val="00500B58"/>
    <w:rsid w:val="00500F42"/>
    <w:rsid w:val="00502B32"/>
    <w:rsid w:val="00510757"/>
    <w:rsid w:val="00510B33"/>
    <w:rsid w:val="00513DE5"/>
    <w:rsid w:val="005208A9"/>
    <w:rsid w:val="00521A3E"/>
    <w:rsid w:val="00521FF3"/>
    <w:rsid w:val="00523102"/>
    <w:rsid w:val="005258F0"/>
    <w:rsid w:val="005265AC"/>
    <w:rsid w:val="005274DA"/>
    <w:rsid w:val="00527C9A"/>
    <w:rsid w:val="0053027C"/>
    <w:rsid w:val="005306D7"/>
    <w:rsid w:val="00530DD8"/>
    <w:rsid w:val="005320B7"/>
    <w:rsid w:val="00542EB3"/>
    <w:rsid w:val="00542F78"/>
    <w:rsid w:val="00544ABC"/>
    <w:rsid w:val="00547C39"/>
    <w:rsid w:val="00547C9F"/>
    <w:rsid w:val="005514DD"/>
    <w:rsid w:val="00552D4E"/>
    <w:rsid w:val="00552EDF"/>
    <w:rsid w:val="005530B8"/>
    <w:rsid w:val="00555770"/>
    <w:rsid w:val="00555C49"/>
    <w:rsid w:val="0056074F"/>
    <w:rsid w:val="00561EB1"/>
    <w:rsid w:val="005661B8"/>
    <w:rsid w:val="005673D4"/>
    <w:rsid w:val="005675EF"/>
    <w:rsid w:val="00570AFE"/>
    <w:rsid w:val="005742BD"/>
    <w:rsid w:val="005770A2"/>
    <w:rsid w:val="00577CA2"/>
    <w:rsid w:val="00580131"/>
    <w:rsid w:val="00581A02"/>
    <w:rsid w:val="00582337"/>
    <w:rsid w:val="00582ECB"/>
    <w:rsid w:val="0058541B"/>
    <w:rsid w:val="005861C0"/>
    <w:rsid w:val="005862F3"/>
    <w:rsid w:val="00590228"/>
    <w:rsid w:val="005907B7"/>
    <w:rsid w:val="00590AD9"/>
    <w:rsid w:val="00591089"/>
    <w:rsid w:val="0059455A"/>
    <w:rsid w:val="00596A85"/>
    <w:rsid w:val="005A0696"/>
    <w:rsid w:val="005A1235"/>
    <w:rsid w:val="005A4B6E"/>
    <w:rsid w:val="005A6A59"/>
    <w:rsid w:val="005A79E0"/>
    <w:rsid w:val="005B089F"/>
    <w:rsid w:val="005B34BA"/>
    <w:rsid w:val="005B74FD"/>
    <w:rsid w:val="005C0437"/>
    <w:rsid w:val="005C0D66"/>
    <w:rsid w:val="005C1630"/>
    <w:rsid w:val="005C1850"/>
    <w:rsid w:val="005C2E10"/>
    <w:rsid w:val="005C333B"/>
    <w:rsid w:val="005C4E2C"/>
    <w:rsid w:val="005C5D60"/>
    <w:rsid w:val="005C6A3F"/>
    <w:rsid w:val="005D001A"/>
    <w:rsid w:val="005D48FC"/>
    <w:rsid w:val="005D51F0"/>
    <w:rsid w:val="005D5A52"/>
    <w:rsid w:val="005D5A74"/>
    <w:rsid w:val="005D5C22"/>
    <w:rsid w:val="005D5CC5"/>
    <w:rsid w:val="005E07B2"/>
    <w:rsid w:val="005E0E1E"/>
    <w:rsid w:val="005E3EF2"/>
    <w:rsid w:val="005E45C5"/>
    <w:rsid w:val="005E5C5B"/>
    <w:rsid w:val="005E5D9B"/>
    <w:rsid w:val="005E7144"/>
    <w:rsid w:val="005F094B"/>
    <w:rsid w:val="005F1FFE"/>
    <w:rsid w:val="005F245E"/>
    <w:rsid w:val="005F259B"/>
    <w:rsid w:val="005F28AF"/>
    <w:rsid w:val="005F2F5F"/>
    <w:rsid w:val="005F4CA5"/>
    <w:rsid w:val="005F57AA"/>
    <w:rsid w:val="005F678F"/>
    <w:rsid w:val="005F6A12"/>
    <w:rsid w:val="005F7E71"/>
    <w:rsid w:val="00601283"/>
    <w:rsid w:val="00604DEC"/>
    <w:rsid w:val="006055BF"/>
    <w:rsid w:val="00610236"/>
    <w:rsid w:val="00611637"/>
    <w:rsid w:val="006117F5"/>
    <w:rsid w:val="00611C93"/>
    <w:rsid w:val="00616D64"/>
    <w:rsid w:val="006203C7"/>
    <w:rsid w:val="006206C0"/>
    <w:rsid w:val="00620BD7"/>
    <w:rsid w:val="00621362"/>
    <w:rsid w:val="00626EB8"/>
    <w:rsid w:val="00627837"/>
    <w:rsid w:val="00627E67"/>
    <w:rsid w:val="00632F04"/>
    <w:rsid w:val="00633BDC"/>
    <w:rsid w:val="00634194"/>
    <w:rsid w:val="0063532E"/>
    <w:rsid w:val="00635D58"/>
    <w:rsid w:val="00636330"/>
    <w:rsid w:val="00644679"/>
    <w:rsid w:val="00645937"/>
    <w:rsid w:val="00651035"/>
    <w:rsid w:val="006560C2"/>
    <w:rsid w:val="00661253"/>
    <w:rsid w:val="00661B90"/>
    <w:rsid w:val="00662813"/>
    <w:rsid w:val="0066574A"/>
    <w:rsid w:val="00665D6C"/>
    <w:rsid w:val="00673002"/>
    <w:rsid w:val="00676B0B"/>
    <w:rsid w:val="0067703F"/>
    <w:rsid w:val="00677577"/>
    <w:rsid w:val="00680323"/>
    <w:rsid w:val="006863A6"/>
    <w:rsid w:val="006916EB"/>
    <w:rsid w:val="00691BA3"/>
    <w:rsid w:val="00691BF9"/>
    <w:rsid w:val="00694AC8"/>
    <w:rsid w:val="006952DC"/>
    <w:rsid w:val="00697AE2"/>
    <w:rsid w:val="006A42BB"/>
    <w:rsid w:val="006A5C87"/>
    <w:rsid w:val="006A6285"/>
    <w:rsid w:val="006A7C13"/>
    <w:rsid w:val="006B15A9"/>
    <w:rsid w:val="006B430E"/>
    <w:rsid w:val="006B4CAC"/>
    <w:rsid w:val="006B6571"/>
    <w:rsid w:val="006B77D6"/>
    <w:rsid w:val="006B7E4C"/>
    <w:rsid w:val="006C0015"/>
    <w:rsid w:val="006C078C"/>
    <w:rsid w:val="006C1178"/>
    <w:rsid w:val="006C47B0"/>
    <w:rsid w:val="006C6AAD"/>
    <w:rsid w:val="006C7B3F"/>
    <w:rsid w:val="006D0EC5"/>
    <w:rsid w:val="006D1E86"/>
    <w:rsid w:val="006D32FE"/>
    <w:rsid w:val="006D5CED"/>
    <w:rsid w:val="006D648F"/>
    <w:rsid w:val="006D72AE"/>
    <w:rsid w:val="006E034E"/>
    <w:rsid w:val="006E0F35"/>
    <w:rsid w:val="006E4627"/>
    <w:rsid w:val="006E4ECF"/>
    <w:rsid w:val="006E5F5C"/>
    <w:rsid w:val="006E6CC0"/>
    <w:rsid w:val="006F219C"/>
    <w:rsid w:val="006F5035"/>
    <w:rsid w:val="00701851"/>
    <w:rsid w:val="007026EF"/>
    <w:rsid w:val="007046B1"/>
    <w:rsid w:val="00706A2A"/>
    <w:rsid w:val="00712C3E"/>
    <w:rsid w:val="00713159"/>
    <w:rsid w:val="0071374D"/>
    <w:rsid w:val="007144BF"/>
    <w:rsid w:val="0071597E"/>
    <w:rsid w:val="0071624B"/>
    <w:rsid w:val="00716D8B"/>
    <w:rsid w:val="007200A8"/>
    <w:rsid w:val="007231BB"/>
    <w:rsid w:val="007261A9"/>
    <w:rsid w:val="007267DC"/>
    <w:rsid w:val="00727C38"/>
    <w:rsid w:val="00727EB5"/>
    <w:rsid w:val="007344A7"/>
    <w:rsid w:val="00740336"/>
    <w:rsid w:val="0074121A"/>
    <w:rsid w:val="007425BC"/>
    <w:rsid w:val="007504EF"/>
    <w:rsid w:val="00750C2D"/>
    <w:rsid w:val="00750FFE"/>
    <w:rsid w:val="00751092"/>
    <w:rsid w:val="0075130D"/>
    <w:rsid w:val="00753391"/>
    <w:rsid w:val="00756444"/>
    <w:rsid w:val="007633B8"/>
    <w:rsid w:val="00764969"/>
    <w:rsid w:val="00766374"/>
    <w:rsid w:val="00766849"/>
    <w:rsid w:val="007711A2"/>
    <w:rsid w:val="00771F33"/>
    <w:rsid w:val="0077263C"/>
    <w:rsid w:val="00774A20"/>
    <w:rsid w:val="00775BAB"/>
    <w:rsid w:val="00780623"/>
    <w:rsid w:val="00783364"/>
    <w:rsid w:val="0078427D"/>
    <w:rsid w:val="00784B67"/>
    <w:rsid w:val="00793B9E"/>
    <w:rsid w:val="007A0982"/>
    <w:rsid w:val="007A12F8"/>
    <w:rsid w:val="007A28EA"/>
    <w:rsid w:val="007A3AF7"/>
    <w:rsid w:val="007A5804"/>
    <w:rsid w:val="007A5AA0"/>
    <w:rsid w:val="007A69DD"/>
    <w:rsid w:val="007A7865"/>
    <w:rsid w:val="007B05B7"/>
    <w:rsid w:val="007B4972"/>
    <w:rsid w:val="007B59B5"/>
    <w:rsid w:val="007B7B79"/>
    <w:rsid w:val="007C052D"/>
    <w:rsid w:val="007C0D32"/>
    <w:rsid w:val="007C23D2"/>
    <w:rsid w:val="007C2B3A"/>
    <w:rsid w:val="007C3D48"/>
    <w:rsid w:val="007C5EFF"/>
    <w:rsid w:val="007D3238"/>
    <w:rsid w:val="007D3C22"/>
    <w:rsid w:val="007D4D54"/>
    <w:rsid w:val="007D68F2"/>
    <w:rsid w:val="007D6AB4"/>
    <w:rsid w:val="007D7807"/>
    <w:rsid w:val="007E13A7"/>
    <w:rsid w:val="007E17BF"/>
    <w:rsid w:val="007E19B5"/>
    <w:rsid w:val="007E33CC"/>
    <w:rsid w:val="007E4E1F"/>
    <w:rsid w:val="007E5488"/>
    <w:rsid w:val="007E5B42"/>
    <w:rsid w:val="007F14C3"/>
    <w:rsid w:val="007F69C8"/>
    <w:rsid w:val="007F6E59"/>
    <w:rsid w:val="007F7B08"/>
    <w:rsid w:val="00804228"/>
    <w:rsid w:val="0080611C"/>
    <w:rsid w:val="00811626"/>
    <w:rsid w:val="00811832"/>
    <w:rsid w:val="00813299"/>
    <w:rsid w:val="00814470"/>
    <w:rsid w:val="00814980"/>
    <w:rsid w:val="00817676"/>
    <w:rsid w:val="0082083B"/>
    <w:rsid w:val="00820AE4"/>
    <w:rsid w:val="008219F9"/>
    <w:rsid w:val="00823037"/>
    <w:rsid w:val="00823DE1"/>
    <w:rsid w:val="00827097"/>
    <w:rsid w:val="00827640"/>
    <w:rsid w:val="00827C7C"/>
    <w:rsid w:val="00830B92"/>
    <w:rsid w:val="0083366E"/>
    <w:rsid w:val="00833A0E"/>
    <w:rsid w:val="00833AFC"/>
    <w:rsid w:val="008351D1"/>
    <w:rsid w:val="00835D06"/>
    <w:rsid w:val="00837F40"/>
    <w:rsid w:val="00843110"/>
    <w:rsid w:val="00844258"/>
    <w:rsid w:val="0084583C"/>
    <w:rsid w:val="008462BD"/>
    <w:rsid w:val="00847107"/>
    <w:rsid w:val="00852456"/>
    <w:rsid w:val="00855484"/>
    <w:rsid w:val="00860A9F"/>
    <w:rsid w:val="00860D78"/>
    <w:rsid w:val="00861972"/>
    <w:rsid w:val="00864962"/>
    <w:rsid w:val="008651F3"/>
    <w:rsid w:val="00867013"/>
    <w:rsid w:val="00870BA8"/>
    <w:rsid w:val="00877138"/>
    <w:rsid w:val="0088060D"/>
    <w:rsid w:val="008855BA"/>
    <w:rsid w:val="00885D80"/>
    <w:rsid w:val="00890990"/>
    <w:rsid w:val="008921AE"/>
    <w:rsid w:val="008922DC"/>
    <w:rsid w:val="008926BB"/>
    <w:rsid w:val="00892C6D"/>
    <w:rsid w:val="00894396"/>
    <w:rsid w:val="00895090"/>
    <w:rsid w:val="00896714"/>
    <w:rsid w:val="00896FDB"/>
    <w:rsid w:val="0089765F"/>
    <w:rsid w:val="008A22B5"/>
    <w:rsid w:val="008A6B0E"/>
    <w:rsid w:val="008A77FA"/>
    <w:rsid w:val="008A7BDF"/>
    <w:rsid w:val="008B178C"/>
    <w:rsid w:val="008B1CAD"/>
    <w:rsid w:val="008B3446"/>
    <w:rsid w:val="008B4C82"/>
    <w:rsid w:val="008B6721"/>
    <w:rsid w:val="008B68EA"/>
    <w:rsid w:val="008C1F94"/>
    <w:rsid w:val="008C22CB"/>
    <w:rsid w:val="008C5679"/>
    <w:rsid w:val="008D163F"/>
    <w:rsid w:val="008D32E1"/>
    <w:rsid w:val="008D3E13"/>
    <w:rsid w:val="008D5E70"/>
    <w:rsid w:val="008D5F55"/>
    <w:rsid w:val="008E100F"/>
    <w:rsid w:val="008E1847"/>
    <w:rsid w:val="008E3917"/>
    <w:rsid w:val="008E5BAD"/>
    <w:rsid w:val="008E70B1"/>
    <w:rsid w:val="008F0C2A"/>
    <w:rsid w:val="008F4176"/>
    <w:rsid w:val="008F41D8"/>
    <w:rsid w:val="00900A5B"/>
    <w:rsid w:val="00900A62"/>
    <w:rsid w:val="009012B3"/>
    <w:rsid w:val="00903276"/>
    <w:rsid w:val="00906C99"/>
    <w:rsid w:val="0090760F"/>
    <w:rsid w:val="00916343"/>
    <w:rsid w:val="00922253"/>
    <w:rsid w:val="00922E7D"/>
    <w:rsid w:val="00924C2D"/>
    <w:rsid w:val="00925D21"/>
    <w:rsid w:val="009276D9"/>
    <w:rsid w:val="009304FC"/>
    <w:rsid w:val="00931D34"/>
    <w:rsid w:val="00935356"/>
    <w:rsid w:val="00936F66"/>
    <w:rsid w:val="009377C8"/>
    <w:rsid w:val="00941AF1"/>
    <w:rsid w:val="00944572"/>
    <w:rsid w:val="00944988"/>
    <w:rsid w:val="00950884"/>
    <w:rsid w:val="00952BFF"/>
    <w:rsid w:val="0095389F"/>
    <w:rsid w:val="009539EA"/>
    <w:rsid w:val="0095445F"/>
    <w:rsid w:val="0096073A"/>
    <w:rsid w:val="00960BBD"/>
    <w:rsid w:val="00964DB3"/>
    <w:rsid w:val="00970563"/>
    <w:rsid w:val="00971853"/>
    <w:rsid w:val="0097198B"/>
    <w:rsid w:val="0097559C"/>
    <w:rsid w:val="009756A2"/>
    <w:rsid w:val="00975819"/>
    <w:rsid w:val="009760EB"/>
    <w:rsid w:val="0097644A"/>
    <w:rsid w:val="00976DB6"/>
    <w:rsid w:val="00977E76"/>
    <w:rsid w:val="0098607F"/>
    <w:rsid w:val="00987181"/>
    <w:rsid w:val="0099070B"/>
    <w:rsid w:val="0099183F"/>
    <w:rsid w:val="009955F7"/>
    <w:rsid w:val="009A2346"/>
    <w:rsid w:val="009A61EC"/>
    <w:rsid w:val="009A6E2D"/>
    <w:rsid w:val="009B052B"/>
    <w:rsid w:val="009B162F"/>
    <w:rsid w:val="009B2417"/>
    <w:rsid w:val="009B39BA"/>
    <w:rsid w:val="009B5D50"/>
    <w:rsid w:val="009B77F0"/>
    <w:rsid w:val="009C0020"/>
    <w:rsid w:val="009C19C4"/>
    <w:rsid w:val="009C53C6"/>
    <w:rsid w:val="009C56C4"/>
    <w:rsid w:val="009C77A3"/>
    <w:rsid w:val="009D07E2"/>
    <w:rsid w:val="009D09DF"/>
    <w:rsid w:val="009D0D5F"/>
    <w:rsid w:val="009D2933"/>
    <w:rsid w:val="009D37D6"/>
    <w:rsid w:val="009D6E98"/>
    <w:rsid w:val="009D7CAC"/>
    <w:rsid w:val="009E1CDB"/>
    <w:rsid w:val="009E2729"/>
    <w:rsid w:val="009E31FC"/>
    <w:rsid w:val="009E6CE3"/>
    <w:rsid w:val="009E70A5"/>
    <w:rsid w:val="009F1276"/>
    <w:rsid w:val="009F4CDC"/>
    <w:rsid w:val="009F56EE"/>
    <w:rsid w:val="00A065E6"/>
    <w:rsid w:val="00A12028"/>
    <w:rsid w:val="00A13F53"/>
    <w:rsid w:val="00A159ED"/>
    <w:rsid w:val="00A16708"/>
    <w:rsid w:val="00A1768F"/>
    <w:rsid w:val="00A23B14"/>
    <w:rsid w:val="00A241B8"/>
    <w:rsid w:val="00A26B18"/>
    <w:rsid w:val="00A30EE3"/>
    <w:rsid w:val="00A312E0"/>
    <w:rsid w:val="00A32325"/>
    <w:rsid w:val="00A3401E"/>
    <w:rsid w:val="00A34C48"/>
    <w:rsid w:val="00A362E3"/>
    <w:rsid w:val="00A36317"/>
    <w:rsid w:val="00A408D1"/>
    <w:rsid w:val="00A40D51"/>
    <w:rsid w:val="00A46DAC"/>
    <w:rsid w:val="00A50D23"/>
    <w:rsid w:val="00A50F58"/>
    <w:rsid w:val="00A531AD"/>
    <w:rsid w:val="00A54778"/>
    <w:rsid w:val="00A54A00"/>
    <w:rsid w:val="00A579F4"/>
    <w:rsid w:val="00A6040E"/>
    <w:rsid w:val="00A6502A"/>
    <w:rsid w:val="00A655CC"/>
    <w:rsid w:val="00A65F4E"/>
    <w:rsid w:val="00A67122"/>
    <w:rsid w:val="00A67930"/>
    <w:rsid w:val="00A72C06"/>
    <w:rsid w:val="00A72CB0"/>
    <w:rsid w:val="00A748DA"/>
    <w:rsid w:val="00A75A33"/>
    <w:rsid w:val="00A763A9"/>
    <w:rsid w:val="00A80A8C"/>
    <w:rsid w:val="00A81CD1"/>
    <w:rsid w:val="00A830BA"/>
    <w:rsid w:val="00A8352E"/>
    <w:rsid w:val="00A84B22"/>
    <w:rsid w:val="00A879FF"/>
    <w:rsid w:val="00A913ED"/>
    <w:rsid w:val="00A91DB8"/>
    <w:rsid w:val="00A92455"/>
    <w:rsid w:val="00A940B2"/>
    <w:rsid w:val="00A94438"/>
    <w:rsid w:val="00A945D6"/>
    <w:rsid w:val="00AA4B57"/>
    <w:rsid w:val="00AA5B0B"/>
    <w:rsid w:val="00AA67DE"/>
    <w:rsid w:val="00AB0D4A"/>
    <w:rsid w:val="00AB12A8"/>
    <w:rsid w:val="00AB706A"/>
    <w:rsid w:val="00AC0164"/>
    <w:rsid w:val="00AC11F4"/>
    <w:rsid w:val="00AC1A2C"/>
    <w:rsid w:val="00AC2F6F"/>
    <w:rsid w:val="00AD565D"/>
    <w:rsid w:val="00AD6EFE"/>
    <w:rsid w:val="00AE03E3"/>
    <w:rsid w:val="00AE28C4"/>
    <w:rsid w:val="00AE2FDE"/>
    <w:rsid w:val="00AE45BC"/>
    <w:rsid w:val="00AF45B9"/>
    <w:rsid w:val="00B01AD9"/>
    <w:rsid w:val="00B07FBC"/>
    <w:rsid w:val="00B10145"/>
    <w:rsid w:val="00B10483"/>
    <w:rsid w:val="00B12A86"/>
    <w:rsid w:val="00B17DF0"/>
    <w:rsid w:val="00B21203"/>
    <w:rsid w:val="00B21515"/>
    <w:rsid w:val="00B2187A"/>
    <w:rsid w:val="00B23E43"/>
    <w:rsid w:val="00B2548F"/>
    <w:rsid w:val="00B277E8"/>
    <w:rsid w:val="00B31359"/>
    <w:rsid w:val="00B323CB"/>
    <w:rsid w:val="00B327DE"/>
    <w:rsid w:val="00B36464"/>
    <w:rsid w:val="00B36C72"/>
    <w:rsid w:val="00B403F3"/>
    <w:rsid w:val="00B41A52"/>
    <w:rsid w:val="00B42DCE"/>
    <w:rsid w:val="00B431C8"/>
    <w:rsid w:val="00B44568"/>
    <w:rsid w:val="00B44613"/>
    <w:rsid w:val="00B45B54"/>
    <w:rsid w:val="00B46BC6"/>
    <w:rsid w:val="00B47BA0"/>
    <w:rsid w:val="00B47F0B"/>
    <w:rsid w:val="00B51A46"/>
    <w:rsid w:val="00B51BA3"/>
    <w:rsid w:val="00B533A5"/>
    <w:rsid w:val="00B5594D"/>
    <w:rsid w:val="00B55D9D"/>
    <w:rsid w:val="00B56227"/>
    <w:rsid w:val="00B56B9C"/>
    <w:rsid w:val="00B60290"/>
    <w:rsid w:val="00B629A6"/>
    <w:rsid w:val="00B66CEF"/>
    <w:rsid w:val="00B710EB"/>
    <w:rsid w:val="00B731D1"/>
    <w:rsid w:val="00B80DDC"/>
    <w:rsid w:val="00B80FE7"/>
    <w:rsid w:val="00B8199A"/>
    <w:rsid w:val="00B81FA3"/>
    <w:rsid w:val="00B82336"/>
    <w:rsid w:val="00B82435"/>
    <w:rsid w:val="00B826E1"/>
    <w:rsid w:val="00B82950"/>
    <w:rsid w:val="00B82A03"/>
    <w:rsid w:val="00B84702"/>
    <w:rsid w:val="00B90364"/>
    <w:rsid w:val="00B90C7E"/>
    <w:rsid w:val="00B91A93"/>
    <w:rsid w:val="00B94113"/>
    <w:rsid w:val="00B94341"/>
    <w:rsid w:val="00BA2EC1"/>
    <w:rsid w:val="00BA4239"/>
    <w:rsid w:val="00BA5AEA"/>
    <w:rsid w:val="00BA63A8"/>
    <w:rsid w:val="00BA6446"/>
    <w:rsid w:val="00BA6FD1"/>
    <w:rsid w:val="00BA7651"/>
    <w:rsid w:val="00BB2D51"/>
    <w:rsid w:val="00BB3E20"/>
    <w:rsid w:val="00BB483F"/>
    <w:rsid w:val="00BB7522"/>
    <w:rsid w:val="00BB7BE0"/>
    <w:rsid w:val="00BC24DA"/>
    <w:rsid w:val="00BC26B2"/>
    <w:rsid w:val="00BC2AC7"/>
    <w:rsid w:val="00BC3962"/>
    <w:rsid w:val="00BC3CCD"/>
    <w:rsid w:val="00BC4691"/>
    <w:rsid w:val="00BC4B37"/>
    <w:rsid w:val="00BC6A0F"/>
    <w:rsid w:val="00BD07CE"/>
    <w:rsid w:val="00BD2C1F"/>
    <w:rsid w:val="00BD41EF"/>
    <w:rsid w:val="00BD4E91"/>
    <w:rsid w:val="00BD6C94"/>
    <w:rsid w:val="00BE0914"/>
    <w:rsid w:val="00BE0BCD"/>
    <w:rsid w:val="00BE1C53"/>
    <w:rsid w:val="00BE55A6"/>
    <w:rsid w:val="00BE6A06"/>
    <w:rsid w:val="00BF21E5"/>
    <w:rsid w:val="00BF281B"/>
    <w:rsid w:val="00BF55A5"/>
    <w:rsid w:val="00BF7332"/>
    <w:rsid w:val="00C00191"/>
    <w:rsid w:val="00C0097A"/>
    <w:rsid w:val="00C00A59"/>
    <w:rsid w:val="00C02D6F"/>
    <w:rsid w:val="00C03EE3"/>
    <w:rsid w:val="00C04063"/>
    <w:rsid w:val="00C041DF"/>
    <w:rsid w:val="00C0445D"/>
    <w:rsid w:val="00C06A4F"/>
    <w:rsid w:val="00C07769"/>
    <w:rsid w:val="00C07BEA"/>
    <w:rsid w:val="00C1073B"/>
    <w:rsid w:val="00C127CB"/>
    <w:rsid w:val="00C12FAB"/>
    <w:rsid w:val="00C14E2F"/>
    <w:rsid w:val="00C16560"/>
    <w:rsid w:val="00C22542"/>
    <w:rsid w:val="00C238B5"/>
    <w:rsid w:val="00C24FB5"/>
    <w:rsid w:val="00C25F1F"/>
    <w:rsid w:val="00C27864"/>
    <w:rsid w:val="00C27FF6"/>
    <w:rsid w:val="00C30C77"/>
    <w:rsid w:val="00C30E8A"/>
    <w:rsid w:val="00C3188D"/>
    <w:rsid w:val="00C31CA4"/>
    <w:rsid w:val="00C3568D"/>
    <w:rsid w:val="00C373FA"/>
    <w:rsid w:val="00C41B12"/>
    <w:rsid w:val="00C4211F"/>
    <w:rsid w:val="00C42E64"/>
    <w:rsid w:val="00C439E0"/>
    <w:rsid w:val="00C44F2C"/>
    <w:rsid w:val="00C45071"/>
    <w:rsid w:val="00C45DCB"/>
    <w:rsid w:val="00C46AE5"/>
    <w:rsid w:val="00C476FE"/>
    <w:rsid w:val="00C51B22"/>
    <w:rsid w:val="00C5300F"/>
    <w:rsid w:val="00C55D14"/>
    <w:rsid w:val="00C65D17"/>
    <w:rsid w:val="00C66A28"/>
    <w:rsid w:val="00C6766B"/>
    <w:rsid w:val="00C707A5"/>
    <w:rsid w:val="00C70C89"/>
    <w:rsid w:val="00C71F16"/>
    <w:rsid w:val="00C72BD9"/>
    <w:rsid w:val="00C735D3"/>
    <w:rsid w:val="00C73E45"/>
    <w:rsid w:val="00C74217"/>
    <w:rsid w:val="00C751C1"/>
    <w:rsid w:val="00C75CB4"/>
    <w:rsid w:val="00C75FD8"/>
    <w:rsid w:val="00C7761A"/>
    <w:rsid w:val="00C77F09"/>
    <w:rsid w:val="00C80331"/>
    <w:rsid w:val="00C80F8F"/>
    <w:rsid w:val="00C816FA"/>
    <w:rsid w:val="00C90A12"/>
    <w:rsid w:val="00C91EF7"/>
    <w:rsid w:val="00CA331A"/>
    <w:rsid w:val="00CA668E"/>
    <w:rsid w:val="00CB014B"/>
    <w:rsid w:val="00CB0ED6"/>
    <w:rsid w:val="00CB10F8"/>
    <w:rsid w:val="00CB4552"/>
    <w:rsid w:val="00CB5F15"/>
    <w:rsid w:val="00CB683B"/>
    <w:rsid w:val="00CB705E"/>
    <w:rsid w:val="00CC1572"/>
    <w:rsid w:val="00CC5E2E"/>
    <w:rsid w:val="00CC62F3"/>
    <w:rsid w:val="00CC6A1A"/>
    <w:rsid w:val="00CD0E3C"/>
    <w:rsid w:val="00CD37BC"/>
    <w:rsid w:val="00CD62E4"/>
    <w:rsid w:val="00CE1F6D"/>
    <w:rsid w:val="00CE25A3"/>
    <w:rsid w:val="00CE4B3F"/>
    <w:rsid w:val="00CF1E8F"/>
    <w:rsid w:val="00CF70C2"/>
    <w:rsid w:val="00D00A08"/>
    <w:rsid w:val="00D02202"/>
    <w:rsid w:val="00D02D22"/>
    <w:rsid w:val="00D03224"/>
    <w:rsid w:val="00D067AD"/>
    <w:rsid w:val="00D15B96"/>
    <w:rsid w:val="00D16762"/>
    <w:rsid w:val="00D255AA"/>
    <w:rsid w:val="00D27CEC"/>
    <w:rsid w:val="00D27F6F"/>
    <w:rsid w:val="00D330C1"/>
    <w:rsid w:val="00D33449"/>
    <w:rsid w:val="00D43709"/>
    <w:rsid w:val="00D43B17"/>
    <w:rsid w:val="00D44693"/>
    <w:rsid w:val="00D4588C"/>
    <w:rsid w:val="00D474A0"/>
    <w:rsid w:val="00D51141"/>
    <w:rsid w:val="00D52825"/>
    <w:rsid w:val="00D52C30"/>
    <w:rsid w:val="00D531F1"/>
    <w:rsid w:val="00D57DBD"/>
    <w:rsid w:val="00D6247F"/>
    <w:rsid w:val="00D65302"/>
    <w:rsid w:val="00D671FD"/>
    <w:rsid w:val="00D67F8F"/>
    <w:rsid w:val="00D70E60"/>
    <w:rsid w:val="00D7515D"/>
    <w:rsid w:val="00D7523B"/>
    <w:rsid w:val="00D75971"/>
    <w:rsid w:val="00D7610A"/>
    <w:rsid w:val="00D775B7"/>
    <w:rsid w:val="00D7774F"/>
    <w:rsid w:val="00D80336"/>
    <w:rsid w:val="00D81509"/>
    <w:rsid w:val="00D81861"/>
    <w:rsid w:val="00D81D88"/>
    <w:rsid w:val="00D84043"/>
    <w:rsid w:val="00D853B2"/>
    <w:rsid w:val="00D87780"/>
    <w:rsid w:val="00D9009D"/>
    <w:rsid w:val="00D90A2E"/>
    <w:rsid w:val="00D92B4A"/>
    <w:rsid w:val="00D944CA"/>
    <w:rsid w:val="00D946E9"/>
    <w:rsid w:val="00D97EA6"/>
    <w:rsid w:val="00DA1220"/>
    <w:rsid w:val="00DA1A52"/>
    <w:rsid w:val="00DA2C27"/>
    <w:rsid w:val="00DA3955"/>
    <w:rsid w:val="00DA49D6"/>
    <w:rsid w:val="00DA68BC"/>
    <w:rsid w:val="00DB01AB"/>
    <w:rsid w:val="00DB10A9"/>
    <w:rsid w:val="00DB16AF"/>
    <w:rsid w:val="00DB1A3B"/>
    <w:rsid w:val="00DB2BB2"/>
    <w:rsid w:val="00DB3745"/>
    <w:rsid w:val="00DB4E9D"/>
    <w:rsid w:val="00DB7078"/>
    <w:rsid w:val="00DB76C9"/>
    <w:rsid w:val="00DB7CA4"/>
    <w:rsid w:val="00DC1BD7"/>
    <w:rsid w:val="00DC407B"/>
    <w:rsid w:val="00DD1EF7"/>
    <w:rsid w:val="00DD2863"/>
    <w:rsid w:val="00DD34FB"/>
    <w:rsid w:val="00DD51CE"/>
    <w:rsid w:val="00DD5E7E"/>
    <w:rsid w:val="00DD6C68"/>
    <w:rsid w:val="00DE150F"/>
    <w:rsid w:val="00DE29B3"/>
    <w:rsid w:val="00DE4537"/>
    <w:rsid w:val="00DE49F8"/>
    <w:rsid w:val="00DE717B"/>
    <w:rsid w:val="00DE7B86"/>
    <w:rsid w:val="00DF1AD2"/>
    <w:rsid w:val="00DF6497"/>
    <w:rsid w:val="00DF6CF1"/>
    <w:rsid w:val="00E00D1B"/>
    <w:rsid w:val="00E0294D"/>
    <w:rsid w:val="00E02BE2"/>
    <w:rsid w:val="00E03D42"/>
    <w:rsid w:val="00E04DE5"/>
    <w:rsid w:val="00E10C7A"/>
    <w:rsid w:val="00E11999"/>
    <w:rsid w:val="00E11FEE"/>
    <w:rsid w:val="00E128E9"/>
    <w:rsid w:val="00E141D5"/>
    <w:rsid w:val="00E14335"/>
    <w:rsid w:val="00E15512"/>
    <w:rsid w:val="00E1AA8A"/>
    <w:rsid w:val="00E20D2B"/>
    <w:rsid w:val="00E2243F"/>
    <w:rsid w:val="00E22F38"/>
    <w:rsid w:val="00E23084"/>
    <w:rsid w:val="00E231E0"/>
    <w:rsid w:val="00E24228"/>
    <w:rsid w:val="00E253C1"/>
    <w:rsid w:val="00E30AA4"/>
    <w:rsid w:val="00E34CF7"/>
    <w:rsid w:val="00E4215D"/>
    <w:rsid w:val="00E43FDB"/>
    <w:rsid w:val="00E455A3"/>
    <w:rsid w:val="00E45928"/>
    <w:rsid w:val="00E50605"/>
    <w:rsid w:val="00E506AE"/>
    <w:rsid w:val="00E5142A"/>
    <w:rsid w:val="00E51732"/>
    <w:rsid w:val="00E52334"/>
    <w:rsid w:val="00E525F5"/>
    <w:rsid w:val="00E5618C"/>
    <w:rsid w:val="00E56383"/>
    <w:rsid w:val="00E56CFD"/>
    <w:rsid w:val="00E62DCF"/>
    <w:rsid w:val="00E6325B"/>
    <w:rsid w:val="00E6705E"/>
    <w:rsid w:val="00E67F1D"/>
    <w:rsid w:val="00E73F65"/>
    <w:rsid w:val="00E75DF1"/>
    <w:rsid w:val="00E76455"/>
    <w:rsid w:val="00E81881"/>
    <w:rsid w:val="00E837CF"/>
    <w:rsid w:val="00E84E70"/>
    <w:rsid w:val="00E86467"/>
    <w:rsid w:val="00E90778"/>
    <w:rsid w:val="00E92651"/>
    <w:rsid w:val="00E92809"/>
    <w:rsid w:val="00E93C13"/>
    <w:rsid w:val="00E9550D"/>
    <w:rsid w:val="00E95BDB"/>
    <w:rsid w:val="00E962A2"/>
    <w:rsid w:val="00EA000A"/>
    <w:rsid w:val="00EA0AE5"/>
    <w:rsid w:val="00EA242F"/>
    <w:rsid w:val="00EA44FA"/>
    <w:rsid w:val="00EA54F0"/>
    <w:rsid w:val="00EA5520"/>
    <w:rsid w:val="00EA5AEB"/>
    <w:rsid w:val="00EA7ACC"/>
    <w:rsid w:val="00EB00B2"/>
    <w:rsid w:val="00EB01EE"/>
    <w:rsid w:val="00EB1541"/>
    <w:rsid w:val="00EB25A4"/>
    <w:rsid w:val="00EB32BE"/>
    <w:rsid w:val="00EB3574"/>
    <w:rsid w:val="00EC0FD1"/>
    <w:rsid w:val="00EC2984"/>
    <w:rsid w:val="00EC436C"/>
    <w:rsid w:val="00EC6674"/>
    <w:rsid w:val="00ED7E5E"/>
    <w:rsid w:val="00EE4597"/>
    <w:rsid w:val="00EED16A"/>
    <w:rsid w:val="00EF01D8"/>
    <w:rsid w:val="00EF0A9E"/>
    <w:rsid w:val="00EF17B6"/>
    <w:rsid w:val="00EF4E4B"/>
    <w:rsid w:val="00EF57A1"/>
    <w:rsid w:val="00EF5F3B"/>
    <w:rsid w:val="00EF6369"/>
    <w:rsid w:val="00EF78D2"/>
    <w:rsid w:val="00F00419"/>
    <w:rsid w:val="00F02BA5"/>
    <w:rsid w:val="00F037F8"/>
    <w:rsid w:val="00F04B5F"/>
    <w:rsid w:val="00F07685"/>
    <w:rsid w:val="00F11A2F"/>
    <w:rsid w:val="00F122EE"/>
    <w:rsid w:val="00F126DA"/>
    <w:rsid w:val="00F1319D"/>
    <w:rsid w:val="00F135FC"/>
    <w:rsid w:val="00F16D25"/>
    <w:rsid w:val="00F200B0"/>
    <w:rsid w:val="00F222A1"/>
    <w:rsid w:val="00F2282E"/>
    <w:rsid w:val="00F22E0A"/>
    <w:rsid w:val="00F23548"/>
    <w:rsid w:val="00F24BD9"/>
    <w:rsid w:val="00F25914"/>
    <w:rsid w:val="00F334B0"/>
    <w:rsid w:val="00F337F8"/>
    <w:rsid w:val="00F354D5"/>
    <w:rsid w:val="00F35CD3"/>
    <w:rsid w:val="00F40A6F"/>
    <w:rsid w:val="00F40CEB"/>
    <w:rsid w:val="00F41227"/>
    <w:rsid w:val="00F42AD2"/>
    <w:rsid w:val="00F44343"/>
    <w:rsid w:val="00F44F77"/>
    <w:rsid w:val="00F450B5"/>
    <w:rsid w:val="00F45CC3"/>
    <w:rsid w:val="00F463B4"/>
    <w:rsid w:val="00F46B24"/>
    <w:rsid w:val="00F47109"/>
    <w:rsid w:val="00F51A81"/>
    <w:rsid w:val="00F5291F"/>
    <w:rsid w:val="00F5397F"/>
    <w:rsid w:val="00F53DE4"/>
    <w:rsid w:val="00F54796"/>
    <w:rsid w:val="00F550F2"/>
    <w:rsid w:val="00F564EA"/>
    <w:rsid w:val="00F570C8"/>
    <w:rsid w:val="00F62E7E"/>
    <w:rsid w:val="00F64928"/>
    <w:rsid w:val="00F7169A"/>
    <w:rsid w:val="00F71A0E"/>
    <w:rsid w:val="00F746A9"/>
    <w:rsid w:val="00F74DFA"/>
    <w:rsid w:val="00F765AD"/>
    <w:rsid w:val="00F77389"/>
    <w:rsid w:val="00F807E9"/>
    <w:rsid w:val="00F83FCE"/>
    <w:rsid w:val="00F850F9"/>
    <w:rsid w:val="00F85902"/>
    <w:rsid w:val="00F85A6C"/>
    <w:rsid w:val="00F93AD6"/>
    <w:rsid w:val="00F960DE"/>
    <w:rsid w:val="00F978DB"/>
    <w:rsid w:val="00FA1E8D"/>
    <w:rsid w:val="00FA3BC5"/>
    <w:rsid w:val="00FA766D"/>
    <w:rsid w:val="00FA7A21"/>
    <w:rsid w:val="00FB0E4D"/>
    <w:rsid w:val="00FB13BD"/>
    <w:rsid w:val="00FB2501"/>
    <w:rsid w:val="00FB6B58"/>
    <w:rsid w:val="00FC291C"/>
    <w:rsid w:val="00FC3640"/>
    <w:rsid w:val="00FC50E7"/>
    <w:rsid w:val="00FD1EC3"/>
    <w:rsid w:val="00FD4032"/>
    <w:rsid w:val="00FD40B5"/>
    <w:rsid w:val="00FE2F88"/>
    <w:rsid w:val="00FE35BD"/>
    <w:rsid w:val="00FE6C7D"/>
    <w:rsid w:val="00FF0822"/>
    <w:rsid w:val="00FF18E4"/>
    <w:rsid w:val="00FF2305"/>
    <w:rsid w:val="00FF4440"/>
    <w:rsid w:val="00FF53E1"/>
    <w:rsid w:val="00FF5A9E"/>
    <w:rsid w:val="010ECCD8"/>
    <w:rsid w:val="0195A092"/>
    <w:rsid w:val="01BAB189"/>
    <w:rsid w:val="01E3D5E6"/>
    <w:rsid w:val="02EA78EB"/>
    <w:rsid w:val="0352D101"/>
    <w:rsid w:val="03910295"/>
    <w:rsid w:val="03F96554"/>
    <w:rsid w:val="0422EE8F"/>
    <w:rsid w:val="04D9C166"/>
    <w:rsid w:val="05EECC12"/>
    <w:rsid w:val="0604CC46"/>
    <w:rsid w:val="06136726"/>
    <w:rsid w:val="0632B171"/>
    <w:rsid w:val="06889306"/>
    <w:rsid w:val="07240604"/>
    <w:rsid w:val="076C9C03"/>
    <w:rsid w:val="07F59F7D"/>
    <w:rsid w:val="080675AD"/>
    <w:rsid w:val="087451CB"/>
    <w:rsid w:val="08EA4F5A"/>
    <w:rsid w:val="08F80D91"/>
    <w:rsid w:val="099783B2"/>
    <w:rsid w:val="09A668E9"/>
    <w:rsid w:val="09AA7C27"/>
    <w:rsid w:val="0A663F06"/>
    <w:rsid w:val="0A92654D"/>
    <w:rsid w:val="0AFF796F"/>
    <w:rsid w:val="0B2500BF"/>
    <w:rsid w:val="0B384D9A"/>
    <w:rsid w:val="0B7A7EAF"/>
    <w:rsid w:val="0C24E107"/>
    <w:rsid w:val="0C4C6D1D"/>
    <w:rsid w:val="0C4E7693"/>
    <w:rsid w:val="0D03A6A9"/>
    <w:rsid w:val="0D4E768A"/>
    <w:rsid w:val="0DC3F6D0"/>
    <w:rsid w:val="0DD472F1"/>
    <w:rsid w:val="0E2F2CAB"/>
    <w:rsid w:val="0E7718F2"/>
    <w:rsid w:val="0E813364"/>
    <w:rsid w:val="0E9805A1"/>
    <w:rsid w:val="0ECB5D12"/>
    <w:rsid w:val="0EE6AF83"/>
    <w:rsid w:val="0F4AD384"/>
    <w:rsid w:val="0F501FF1"/>
    <w:rsid w:val="103E206D"/>
    <w:rsid w:val="10636435"/>
    <w:rsid w:val="1092F16D"/>
    <w:rsid w:val="10992323"/>
    <w:rsid w:val="10C5439B"/>
    <w:rsid w:val="10DD7802"/>
    <w:rsid w:val="1233FB76"/>
    <w:rsid w:val="1290DC2E"/>
    <w:rsid w:val="12B223E7"/>
    <w:rsid w:val="131CC401"/>
    <w:rsid w:val="13A3EDA1"/>
    <w:rsid w:val="140B002F"/>
    <w:rsid w:val="146AB312"/>
    <w:rsid w:val="14A2FBD2"/>
    <w:rsid w:val="14C3BC8F"/>
    <w:rsid w:val="1515F246"/>
    <w:rsid w:val="15380EE0"/>
    <w:rsid w:val="1762EC8B"/>
    <w:rsid w:val="17A8DF99"/>
    <w:rsid w:val="17A987F1"/>
    <w:rsid w:val="17E554EE"/>
    <w:rsid w:val="1809CB09"/>
    <w:rsid w:val="185F3381"/>
    <w:rsid w:val="188BA423"/>
    <w:rsid w:val="18A3F95E"/>
    <w:rsid w:val="18BD84A3"/>
    <w:rsid w:val="18FD5B2B"/>
    <w:rsid w:val="19783941"/>
    <w:rsid w:val="19D20174"/>
    <w:rsid w:val="19E27D95"/>
    <w:rsid w:val="1A56C54E"/>
    <w:rsid w:val="1A7D043A"/>
    <w:rsid w:val="1ABBA235"/>
    <w:rsid w:val="1AFFEA05"/>
    <w:rsid w:val="1BF337BF"/>
    <w:rsid w:val="1C8DAC93"/>
    <w:rsid w:val="1CCE5F35"/>
    <w:rsid w:val="1DA53B25"/>
    <w:rsid w:val="1DB40D84"/>
    <w:rsid w:val="1EA0E00B"/>
    <w:rsid w:val="1ECC7BCC"/>
    <w:rsid w:val="1EF96E4C"/>
    <w:rsid w:val="1F0EFE19"/>
    <w:rsid w:val="1F1B25AE"/>
    <w:rsid w:val="1F5EF940"/>
    <w:rsid w:val="1F6D3427"/>
    <w:rsid w:val="1FB488F6"/>
    <w:rsid w:val="1FBAE1EA"/>
    <w:rsid w:val="1FDE2C79"/>
    <w:rsid w:val="200E9279"/>
    <w:rsid w:val="2058A4ED"/>
    <w:rsid w:val="207AEBC2"/>
    <w:rsid w:val="213EF647"/>
    <w:rsid w:val="215FC461"/>
    <w:rsid w:val="22A34152"/>
    <w:rsid w:val="22B513A1"/>
    <w:rsid w:val="22F19125"/>
    <w:rsid w:val="23440445"/>
    <w:rsid w:val="23522218"/>
    <w:rsid w:val="238C74A6"/>
    <w:rsid w:val="23EAD82B"/>
    <w:rsid w:val="2413F8A9"/>
    <w:rsid w:val="242C59F1"/>
    <w:rsid w:val="246878C8"/>
    <w:rsid w:val="249511A3"/>
    <w:rsid w:val="24ADAD20"/>
    <w:rsid w:val="26A07895"/>
    <w:rsid w:val="26C0915E"/>
    <w:rsid w:val="26C781CA"/>
    <w:rsid w:val="26FB6FB8"/>
    <w:rsid w:val="273FCF2F"/>
    <w:rsid w:val="2749E7C4"/>
    <w:rsid w:val="2793EDDE"/>
    <w:rsid w:val="281B4337"/>
    <w:rsid w:val="28B758E2"/>
    <w:rsid w:val="2988B2BA"/>
    <w:rsid w:val="2A0F6144"/>
    <w:rsid w:val="2AD040D7"/>
    <w:rsid w:val="2B0F8457"/>
    <w:rsid w:val="2B77A85E"/>
    <w:rsid w:val="2BBB0BB6"/>
    <w:rsid w:val="2BC42026"/>
    <w:rsid w:val="2BE99CCF"/>
    <w:rsid w:val="2CEDEBB4"/>
    <w:rsid w:val="2CF92B4C"/>
    <w:rsid w:val="2D8EA0EF"/>
    <w:rsid w:val="2D93BE42"/>
    <w:rsid w:val="2E514990"/>
    <w:rsid w:val="2E86E2A4"/>
    <w:rsid w:val="2EB2CE74"/>
    <w:rsid w:val="2F546231"/>
    <w:rsid w:val="2FA0B7D6"/>
    <w:rsid w:val="2FDE500F"/>
    <w:rsid w:val="305B8B0A"/>
    <w:rsid w:val="3083DEA2"/>
    <w:rsid w:val="316ADDD7"/>
    <w:rsid w:val="31F4740A"/>
    <w:rsid w:val="32B145C0"/>
    <w:rsid w:val="3342D1C3"/>
    <w:rsid w:val="334B946F"/>
    <w:rsid w:val="336536F1"/>
    <w:rsid w:val="33903674"/>
    <w:rsid w:val="33C87B93"/>
    <w:rsid w:val="356F9C18"/>
    <w:rsid w:val="36007B48"/>
    <w:rsid w:val="363D2AA2"/>
    <w:rsid w:val="3684D980"/>
    <w:rsid w:val="368DE138"/>
    <w:rsid w:val="36EC8E1E"/>
    <w:rsid w:val="37EDBA9E"/>
    <w:rsid w:val="3832EB6F"/>
    <w:rsid w:val="38497439"/>
    <w:rsid w:val="3868084D"/>
    <w:rsid w:val="38E12449"/>
    <w:rsid w:val="394C2EFE"/>
    <w:rsid w:val="3A4147B9"/>
    <w:rsid w:val="3A5C03AD"/>
    <w:rsid w:val="3B7D3841"/>
    <w:rsid w:val="3CBBA427"/>
    <w:rsid w:val="3D322B18"/>
    <w:rsid w:val="3D5A35D4"/>
    <w:rsid w:val="3DD72C5C"/>
    <w:rsid w:val="3F7866D3"/>
    <w:rsid w:val="3F880E13"/>
    <w:rsid w:val="3FFA0284"/>
    <w:rsid w:val="41068832"/>
    <w:rsid w:val="4139DFA3"/>
    <w:rsid w:val="413FA11F"/>
    <w:rsid w:val="41677102"/>
    <w:rsid w:val="41FD6636"/>
    <w:rsid w:val="42A6EC1A"/>
    <w:rsid w:val="42F83145"/>
    <w:rsid w:val="42FDB558"/>
    <w:rsid w:val="43C81136"/>
    <w:rsid w:val="44827588"/>
    <w:rsid w:val="4531546F"/>
    <w:rsid w:val="454F74FA"/>
    <w:rsid w:val="45A63E38"/>
    <w:rsid w:val="46B7BC14"/>
    <w:rsid w:val="470EF491"/>
    <w:rsid w:val="471AAA26"/>
    <w:rsid w:val="475E7354"/>
    <w:rsid w:val="475FF492"/>
    <w:rsid w:val="47F3D992"/>
    <w:rsid w:val="480081DD"/>
    <w:rsid w:val="480C750F"/>
    <w:rsid w:val="483A90E2"/>
    <w:rsid w:val="48DC4B63"/>
    <w:rsid w:val="497847FE"/>
    <w:rsid w:val="49E8BAB7"/>
    <w:rsid w:val="49F28E9C"/>
    <w:rsid w:val="4A205952"/>
    <w:rsid w:val="4A2C94F3"/>
    <w:rsid w:val="4AC4FF3E"/>
    <w:rsid w:val="4B1DEADE"/>
    <w:rsid w:val="4CE1B1F6"/>
    <w:rsid w:val="4DE7C39D"/>
    <w:rsid w:val="4E634DE7"/>
    <w:rsid w:val="4E6C9C33"/>
    <w:rsid w:val="4E95D077"/>
    <w:rsid w:val="4EA1B911"/>
    <w:rsid w:val="4F0BF2CD"/>
    <w:rsid w:val="50B98582"/>
    <w:rsid w:val="51064721"/>
    <w:rsid w:val="510BA3F6"/>
    <w:rsid w:val="51539BEF"/>
    <w:rsid w:val="515DE9D5"/>
    <w:rsid w:val="5226160F"/>
    <w:rsid w:val="5272C8DA"/>
    <w:rsid w:val="53CE8DC0"/>
    <w:rsid w:val="54779667"/>
    <w:rsid w:val="54B59DD0"/>
    <w:rsid w:val="55BA7542"/>
    <w:rsid w:val="55C2EE99"/>
    <w:rsid w:val="562AB016"/>
    <w:rsid w:val="5649AF5F"/>
    <w:rsid w:val="576B7BA3"/>
    <w:rsid w:val="5860E39F"/>
    <w:rsid w:val="59704C38"/>
    <w:rsid w:val="59864C6C"/>
    <w:rsid w:val="59E46BB8"/>
    <w:rsid w:val="5A844096"/>
    <w:rsid w:val="5A9643D6"/>
    <w:rsid w:val="5ADDF027"/>
    <w:rsid w:val="5B143BF5"/>
    <w:rsid w:val="5C24EB6B"/>
    <w:rsid w:val="5D08D86A"/>
    <w:rsid w:val="5D1B4231"/>
    <w:rsid w:val="5DB27DC6"/>
    <w:rsid w:val="5E012439"/>
    <w:rsid w:val="5E100CD6"/>
    <w:rsid w:val="5E1890D9"/>
    <w:rsid w:val="5EAD5F9F"/>
    <w:rsid w:val="5FA68A9F"/>
    <w:rsid w:val="5FC85E98"/>
    <w:rsid w:val="600DBA2E"/>
    <w:rsid w:val="60880B64"/>
    <w:rsid w:val="60E5F38D"/>
    <w:rsid w:val="613E649D"/>
    <w:rsid w:val="62405D26"/>
    <w:rsid w:val="6392282A"/>
    <w:rsid w:val="63D6A2F9"/>
    <w:rsid w:val="641B33C7"/>
    <w:rsid w:val="64BC70ED"/>
    <w:rsid w:val="64F8F1ED"/>
    <w:rsid w:val="64FFA970"/>
    <w:rsid w:val="65271E5F"/>
    <w:rsid w:val="653BFB36"/>
    <w:rsid w:val="6592A8E1"/>
    <w:rsid w:val="65AF78A6"/>
    <w:rsid w:val="671F14D3"/>
    <w:rsid w:val="672BD24E"/>
    <w:rsid w:val="677187F3"/>
    <w:rsid w:val="67C957E8"/>
    <w:rsid w:val="68A18B01"/>
    <w:rsid w:val="69521C72"/>
    <w:rsid w:val="69A88B7D"/>
    <w:rsid w:val="69ABB161"/>
    <w:rsid w:val="69F338A1"/>
    <w:rsid w:val="6A610A98"/>
    <w:rsid w:val="6A9B7B9A"/>
    <w:rsid w:val="6ADD0BD7"/>
    <w:rsid w:val="6B34235C"/>
    <w:rsid w:val="6B3EFF2D"/>
    <w:rsid w:val="6BFE09E9"/>
    <w:rsid w:val="6C452BE7"/>
    <w:rsid w:val="6C732588"/>
    <w:rsid w:val="6D1ACE4F"/>
    <w:rsid w:val="6D668EFB"/>
    <w:rsid w:val="6DA29BB6"/>
    <w:rsid w:val="6E171545"/>
    <w:rsid w:val="6E6B0843"/>
    <w:rsid w:val="6F064F49"/>
    <w:rsid w:val="6F395FDB"/>
    <w:rsid w:val="6F3CD880"/>
    <w:rsid w:val="6FC76A9C"/>
    <w:rsid w:val="70AC9CE6"/>
    <w:rsid w:val="70CA7A8D"/>
    <w:rsid w:val="71362EFF"/>
    <w:rsid w:val="715D0F34"/>
    <w:rsid w:val="71628C27"/>
    <w:rsid w:val="727B59BD"/>
    <w:rsid w:val="72AB1F1F"/>
    <w:rsid w:val="7361A5D8"/>
    <w:rsid w:val="73992B2E"/>
    <w:rsid w:val="7407D2B6"/>
    <w:rsid w:val="743DA134"/>
    <w:rsid w:val="7466D578"/>
    <w:rsid w:val="74DD2A9F"/>
    <w:rsid w:val="75A325C7"/>
    <w:rsid w:val="75CF0CE2"/>
    <w:rsid w:val="7668B2B5"/>
    <w:rsid w:val="76C83C5A"/>
    <w:rsid w:val="77711411"/>
    <w:rsid w:val="7826596B"/>
    <w:rsid w:val="785A26F7"/>
    <w:rsid w:val="7900341B"/>
    <w:rsid w:val="79179247"/>
    <w:rsid w:val="7964BEFF"/>
    <w:rsid w:val="79924961"/>
    <w:rsid w:val="799B3306"/>
    <w:rsid w:val="7A1E2F7D"/>
    <w:rsid w:val="7A9E3030"/>
    <w:rsid w:val="7B260722"/>
    <w:rsid w:val="7B63B3D4"/>
    <w:rsid w:val="7B6B77BD"/>
    <w:rsid w:val="7B758782"/>
    <w:rsid w:val="7BC90FA6"/>
    <w:rsid w:val="7C68CBE2"/>
    <w:rsid w:val="7CFA3F4B"/>
    <w:rsid w:val="7DAD496D"/>
    <w:rsid w:val="7F16E36D"/>
    <w:rsid w:val="7F64F001"/>
    <w:rsid w:val="7F67B99F"/>
    <w:rsid w:val="7FAF7C6C"/>
    <w:rsid w:val="7FC6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9DA5"/>
  <w15:chartTrackingRefBased/>
  <w15:docId w15:val="{80A4FA7B-FA03-4AF4-AA08-667E190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5"/>
    <w:rPr>
      <w:sz w:val="22"/>
    </w:rPr>
  </w:style>
  <w:style w:type="paragraph" w:styleId="Heading1">
    <w:name w:val="heading 1"/>
    <w:basedOn w:val="Normal"/>
    <w:next w:val="Normal"/>
    <w:link w:val="Heading1Char"/>
    <w:autoRedefine/>
    <w:uiPriority w:val="9"/>
    <w:qFormat/>
    <w:rsid w:val="00350BEC"/>
    <w:pPr>
      <w:keepNext/>
      <w:keepLines/>
      <w:pBdr>
        <w:bottom w:val="single" w:sz="12" w:space="1" w:color="000C1F"/>
      </w:pBdr>
      <w:spacing w:before="360"/>
      <w:outlineLvl w:val="0"/>
    </w:pPr>
    <w:rPr>
      <w:rFonts w:asciiTheme="majorHAnsi" w:eastAsiaTheme="majorEastAsia" w:hAnsiTheme="majorHAnsi" w:cstheme="majorBidi"/>
      <w:b/>
      <w:color w:val="000C1F"/>
      <w:sz w:val="32"/>
      <w:szCs w:val="32"/>
    </w:rPr>
  </w:style>
  <w:style w:type="paragraph" w:styleId="Heading2">
    <w:name w:val="heading 2"/>
    <w:basedOn w:val="Normal"/>
    <w:next w:val="Normal"/>
    <w:link w:val="Heading2Char"/>
    <w:autoRedefine/>
    <w:uiPriority w:val="9"/>
    <w:unhideWhenUsed/>
    <w:qFormat/>
    <w:rsid w:val="00CC5E2E"/>
    <w:pPr>
      <w:keepNext/>
      <w:keepLines/>
      <w:spacing w:before="120" w:line="360" w:lineRule="exact"/>
      <w:outlineLvl w:val="1"/>
    </w:pPr>
    <w:rPr>
      <w:rFonts w:eastAsiaTheme="majorEastAsia" w:cstheme="majorBidi"/>
      <w:b/>
      <w:bCs/>
      <w:color w:val="006067"/>
      <w:sz w:val="28"/>
      <w:szCs w:val="26"/>
    </w:rPr>
  </w:style>
  <w:style w:type="paragraph" w:styleId="Heading3">
    <w:name w:val="heading 3"/>
    <w:basedOn w:val="Normal"/>
    <w:next w:val="Normal"/>
    <w:link w:val="Heading3Char"/>
    <w:autoRedefine/>
    <w:uiPriority w:val="9"/>
    <w:unhideWhenUsed/>
    <w:qFormat/>
    <w:rsid w:val="00DA2C27"/>
    <w:pPr>
      <w:keepNext/>
      <w:keepLines/>
      <w:spacing w:before="240"/>
      <w:outlineLvl w:val="2"/>
    </w:pPr>
    <w:rPr>
      <w:rFonts w:asciiTheme="majorHAnsi" w:eastAsiaTheme="majorEastAsia" w:hAnsiTheme="majorHAnsi" w:cstheme="majorBidi"/>
      <w:color w:val="0060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E2E"/>
    <w:rPr>
      <w:rFonts w:eastAsiaTheme="majorEastAsia" w:cstheme="majorBidi"/>
      <w:b/>
      <w:bCs/>
      <w:color w:val="006067"/>
      <w:sz w:val="28"/>
      <w:szCs w:val="26"/>
    </w:rPr>
  </w:style>
  <w:style w:type="character" w:customStyle="1" w:styleId="Heading1Char">
    <w:name w:val="Heading 1 Char"/>
    <w:basedOn w:val="DefaultParagraphFont"/>
    <w:link w:val="Heading1"/>
    <w:uiPriority w:val="9"/>
    <w:rsid w:val="00350BEC"/>
    <w:rPr>
      <w:rFonts w:asciiTheme="majorHAnsi" w:eastAsiaTheme="majorEastAsia" w:hAnsiTheme="majorHAnsi" w:cstheme="majorBidi"/>
      <w:b/>
      <w:color w:val="000C1F"/>
      <w:sz w:val="32"/>
      <w:szCs w:val="32"/>
    </w:rPr>
  </w:style>
  <w:style w:type="paragraph" w:styleId="Title">
    <w:name w:val="Title"/>
    <w:basedOn w:val="Normal"/>
    <w:next w:val="Normal"/>
    <w:link w:val="TitleChar"/>
    <w:uiPriority w:val="10"/>
    <w:qFormat/>
    <w:rsid w:val="00175A76"/>
    <w:pPr>
      <w:contextualSpacing/>
    </w:pPr>
    <w:rPr>
      <w:rFonts w:asciiTheme="majorHAnsi" w:eastAsiaTheme="majorEastAsia" w:hAnsiTheme="majorHAnsi" w:cstheme="majorBidi"/>
      <w:color w:val="000C1F"/>
      <w:spacing w:val="-10"/>
      <w:kern w:val="28"/>
      <w:sz w:val="56"/>
      <w:szCs w:val="56"/>
    </w:rPr>
  </w:style>
  <w:style w:type="character" w:customStyle="1" w:styleId="TitleChar">
    <w:name w:val="Title Char"/>
    <w:basedOn w:val="DefaultParagraphFont"/>
    <w:link w:val="Title"/>
    <w:uiPriority w:val="10"/>
    <w:rsid w:val="00175A76"/>
    <w:rPr>
      <w:rFonts w:asciiTheme="majorHAnsi" w:eastAsiaTheme="majorEastAsia" w:hAnsiTheme="majorHAnsi" w:cstheme="majorBidi"/>
      <w:color w:val="000C1F"/>
      <w:spacing w:val="-10"/>
      <w:kern w:val="28"/>
      <w:sz w:val="56"/>
      <w:szCs w:val="56"/>
    </w:rPr>
  </w:style>
  <w:style w:type="paragraph" w:styleId="Subtitle">
    <w:name w:val="Subtitle"/>
    <w:basedOn w:val="Normal"/>
    <w:next w:val="Normal"/>
    <w:link w:val="SubtitleChar"/>
    <w:uiPriority w:val="11"/>
    <w:qFormat/>
    <w:rsid w:val="00175A76"/>
    <w:pPr>
      <w:numPr>
        <w:ilvl w:val="1"/>
      </w:numPr>
      <w:spacing w:before="360" w:after="520"/>
    </w:pPr>
    <w:rPr>
      <w:rFonts w:eastAsiaTheme="minorEastAsia"/>
      <w:b/>
      <w:color w:val="000C1F"/>
      <w:spacing w:val="15"/>
      <w:sz w:val="28"/>
      <w:szCs w:val="22"/>
    </w:rPr>
  </w:style>
  <w:style w:type="character" w:customStyle="1" w:styleId="SubtitleChar">
    <w:name w:val="Subtitle Char"/>
    <w:basedOn w:val="DefaultParagraphFont"/>
    <w:link w:val="Subtitle"/>
    <w:uiPriority w:val="11"/>
    <w:rsid w:val="00175A76"/>
    <w:rPr>
      <w:rFonts w:eastAsiaTheme="minorEastAsia"/>
      <w:b/>
      <w:color w:val="000C1F"/>
      <w:spacing w:val="15"/>
      <w:sz w:val="28"/>
      <w:szCs w:val="22"/>
    </w:rPr>
  </w:style>
  <w:style w:type="character" w:styleId="CommentReference">
    <w:name w:val="annotation reference"/>
    <w:basedOn w:val="DefaultParagraphFont"/>
    <w:uiPriority w:val="99"/>
    <w:semiHidden/>
    <w:unhideWhenUsed/>
    <w:rsid w:val="00E34CF7"/>
    <w:rPr>
      <w:sz w:val="16"/>
      <w:szCs w:val="16"/>
    </w:rPr>
  </w:style>
  <w:style w:type="paragraph" w:styleId="CommentText">
    <w:name w:val="annotation text"/>
    <w:basedOn w:val="Normal"/>
    <w:link w:val="CommentTextChar"/>
    <w:uiPriority w:val="99"/>
    <w:semiHidden/>
    <w:unhideWhenUsed/>
    <w:rsid w:val="00E34CF7"/>
    <w:rPr>
      <w:sz w:val="20"/>
      <w:szCs w:val="20"/>
    </w:rPr>
  </w:style>
  <w:style w:type="character" w:customStyle="1" w:styleId="CommentTextChar">
    <w:name w:val="Comment Text Char"/>
    <w:basedOn w:val="DefaultParagraphFont"/>
    <w:link w:val="CommentText"/>
    <w:uiPriority w:val="99"/>
    <w:semiHidden/>
    <w:rsid w:val="00E34CF7"/>
    <w:rPr>
      <w:sz w:val="20"/>
      <w:szCs w:val="20"/>
    </w:rPr>
  </w:style>
  <w:style w:type="paragraph" w:styleId="CommentSubject">
    <w:name w:val="annotation subject"/>
    <w:basedOn w:val="CommentText"/>
    <w:next w:val="CommentText"/>
    <w:link w:val="CommentSubjectChar"/>
    <w:uiPriority w:val="99"/>
    <w:semiHidden/>
    <w:unhideWhenUsed/>
    <w:rsid w:val="00E34CF7"/>
    <w:rPr>
      <w:b/>
      <w:bCs/>
    </w:rPr>
  </w:style>
  <w:style w:type="character" w:customStyle="1" w:styleId="CommentSubjectChar">
    <w:name w:val="Comment Subject Char"/>
    <w:basedOn w:val="CommentTextChar"/>
    <w:link w:val="CommentSubject"/>
    <w:uiPriority w:val="99"/>
    <w:semiHidden/>
    <w:rsid w:val="00E34CF7"/>
    <w:rPr>
      <w:b/>
      <w:bCs/>
      <w:sz w:val="20"/>
      <w:szCs w:val="20"/>
    </w:rPr>
  </w:style>
  <w:style w:type="paragraph" w:styleId="ListParagraph">
    <w:name w:val="List Paragraph"/>
    <w:basedOn w:val="Normal"/>
    <w:uiPriority w:val="34"/>
    <w:qFormat/>
    <w:rsid w:val="00407437"/>
    <w:pPr>
      <w:ind w:left="720"/>
      <w:contextualSpacing/>
    </w:pPr>
  </w:style>
  <w:style w:type="character" w:styleId="Hyperlink">
    <w:name w:val="Hyperlink"/>
    <w:basedOn w:val="DefaultParagraphFont"/>
    <w:uiPriority w:val="99"/>
    <w:unhideWhenUsed/>
    <w:qFormat/>
    <w:rsid w:val="004C0A84"/>
    <w:rPr>
      <w:color w:val="0563C1" w:themeColor="hyperlink"/>
      <w:u w:val="single"/>
    </w:rPr>
  </w:style>
  <w:style w:type="character" w:styleId="UnresolvedMention">
    <w:name w:val="Unresolved Mention"/>
    <w:basedOn w:val="DefaultParagraphFont"/>
    <w:uiPriority w:val="99"/>
    <w:semiHidden/>
    <w:unhideWhenUsed/>
    <w:rsid w:val="004C0A84"/>
    <w:rPr>
      <w:color w:val="605E5C"/>
      <w:shd w:val="clear" w:color="auto" w:fill="E1DFDD"/>
    </w:rPr>
  </w:style>
  <w:style w:type="character" w:customStyle="1" w:styleId="Heading3Char">
    <w:name w:val="Heading 3 Char"/>
    <w:basedOn w:val="DefaultParagraphFont"/>
    <w:link w:val="Heading3"/>
    <w:uiPriority w:val="9"/>
    <w:rsid w:val="00DA2C27"/>
    <w:rPr>
      <w:rFonts w:asciiTheme="majorHAnsi" w:eastAsiaTheme="majorEastAsia" w:hAnsiTheme="majorHAnsi" w:cstheme="majorBidi"/>
      <w:color w:val="006067"/>
      <w:sz w:val="22"/>
    </w:rPr>
  </w:style>
  <w:style w:type="character" w:styleId="FollowedHyperlink">
    <w:name w:val="FollowedHyperlink"/>
    <w:basedOn w:val="DefaultParagraphFont"/>
    <w:uiPriority w:val="99"/>
    <w:semiHidden/>
    <w:unhideWhenUsed/>
    <w:rsid w:val="001E2FF4"/>
    <w:rPr>
      <w:color w:val="954F72" w:themeColor="followedHyperlink"/>
      <w:u w:val="single"/>
    </w:rPr>
  </w:style>
  <w:style w:type="paragraph" w:styleId="TOCHeading">
    <w:name w:val="TOC Heading"/>
    <w:basedOn w:val="Heading1"/>
    <w:next w:val="Normal"/>
    <w:uiPriority w:val="39"/>
    <w:unhideWhenUsed/>
    <w:qFormat/>
    <w:rsid w:val="00F35CD3"/>
    <w:pPr>
      <w:spacing w:before="480" w:line="276" w:lineRule="auto"/>
      <w:outlineLvl w:val="9"/>
    </w:pPr>
    <w:rPr>
      <w:bCs/>
      <w:sz w:val="28"/>
      <w:szCs w:val="28"/>
    </w:rPr>
  </w:style>
  <w:style w:type="paragraph" w:styleId="TOC2">
    <w:name w:val="toc 2"/>
    <w:basedOn w:val="Normal"/>
    <w:next w:val="Normal"/>
    <w:autoRedefine/>
    <w:uiPriority w:val="39"/>
    <w:unhideWhenUsed/>
    <w:rsid w:val="002756A5"/>
    <w:pPr>
      <w:spacing w:before="120"/>
      <w:ind w:left="240"/>
    </w:pPr>
    <w:rPr>
      <w:rFonts w:cstheme="minorHAnsi"/>
      <w:i/>
      <w:iCs/>
      <w:sz w:val="20"/>
      <w:szCs w:val="20"/>
    </w:rPr>
  </w:style>
  <w:style w:type="paragraph" w:styleId="TOC1">
    <w:name w:val="toc 1"/>
    <w:basedOn w:val="Normal"/>
    <w:next w:val="Normal"/>
    <w:autoRedefine/>
    <w:uiPriority w:val="39"/>
    <w:unhideWhenUsed/>
    <w:rsid w:val="002756A5"/>
    <w:pPr>
      <w:spacing w:before="240" w:after="120"/>
    </w:pPr>
    <w:rPr>
      <w:rFonts w:cstheme="minorHAnsi"/>
      <w:b/>
      <w:bCs/>
      <w:sz w:val="20"/>
      <w:szCs w:val="20"/>
    </w:rPr>
  </w:style>
  <w:style w:type="paragraph" w:styleId="TOC3">
    <w:name w:val="toc 3"/>
    <w:basedOn w:val="Normal"/>
    <w:next w:val="Normal"/>
    <w:autoRedefine/>
    <w:uiPriority w:val="39"/>
    <w:unhideWhenUsed/>
    <w:rsid w:val="002756A5"/>
    <w:pPr>
      <w:ind w:left="480"/>
    </w:pPr>
    <w:rPr>
      <w:rFonts w:cstheme="minorHAnsi"/>
      <w:sz w:val="20"/>
      <w:szCs w:val="20"/>
    </w:rPr>
  </w:style>
  <w:style w:type="paragraph" w:styleId="TOC4">
    <w:name w:val="toc 4"/>
    <w:basedOn w:val="Normal"/>
    <w:next w:val="Normal"/>
    <w:autoRedefine/>
    <w:uiPriority w:val="39"/>
    <w:unhideWhenUsed/>
    <w:rsid w:val="002756A5"/>
    <w:pPr>
      <w:ind w:left="720"/>
    </w:pPr>
    <w:rPr>
      <w:rFonts w:cstheme="minorHAnsi"/>
      <w:sz w:val="20"/>
      <w:szCs w:val="20"/>
    </w:rPr>
  </w:style>
  <w:style w:type="paragraph" w:styleId="TOC5">
    <w:name w:val="toc 5"/>
    <w:basedOn w:val="Normal"/>
    <w:next w:val="Normal"/>
    <w:autoRedefine/>
    <w:uiPriority w:val="39"/>
    <w:unhideWhenUsed/>
    <w:rsid w:val="002756A5"/>
    <w:pPr>
      <w:ind w:left="960"/>
    </w:pPr>
    <w:rPr>
      <w:rFonts w:cstheme="minorHAnsi"/>
      <w:sz w:val="20"/>
      <w:szCs w:val="20"/>
    </w:rPr>
  </w:style>
  <w:style w:type="paragraph" w:styleId="TOC6">
    <w:name w:val="toc 6"/>
    <w:basedOn w:val="Normal"/>
    <w:next w:val="Normal"/>
    <w:autoRedefine/>
    <w:uiPriority w:val="39"/>
    <w:unhideWhenUsed/>
    <w:rsid w:val="002756A5"/>
    <w:pPr>
      <w:ind w:left="1200"/>
    </w:pPr>
    <w:rPr>
      <w:rFonts w:cstheme="minorHAnsi"/>
      <w:sz w:val="20"/>
      <w:szCs w:val="20"/>
    </w:rPr>
  </w:style>
  <w:style w:type="paragraph" w:styleId="TOC7">
    <w:name w:val="toc 7"/>
    <w:basedOn w:val="Normal"/>
    <w:next w:val="Normal"/>
    <w:autoRedefine/>
    <w:uiPriority w:val="39"/>
    <w:unhideWhenUsed/>
    <w:rsid w:val="002756A5"/>
    <w:pPr>
      <w:ind w:left="1440"/>
    </w:pPr>
    <w:rPr>
      <w:rFonts w:cstheme="minorHAnsi"/>
      <w:sz w:val="20"/>
      <w:szCs w:val="20"/>
    </w:rPr>
  </w:style>
  <w:style w:type="paragraph" w:styleId="TOC8">
    <w:name w:val="toc 8"/>
    <w:basedOn w:val="Normal"/>
    <w:next w:val="Normal"/>
    <w:autoRedefine/>
    <w:uiPriority w:val="39"/>
    <w:unhideWhenUsed/>
    <w:rsid w:val="002756A5"/>
    <w:pPr>
      <w:ind w:left="1680"/>
    </w:pPr>
    <w:rPr>
      <w:rFonts w:cstheme="minorHAnsi"/>
      <w:sz w:val="20"/>
      <w:szCs w:val="20"/>
    </w:rPr>
  </w:style>
  <w:style w:type="paragraph" w:styleId="TOC9">
    <w:name w:val="toc 9"/>
    <w:basedOn w:val="Normal"/>
    <w:next w:val="Normal"/>
    <w:autoRedefine/>
    <w:uiPriority w:val="39"/>
    <w:unhideWhenUsed/>
    <w:rsid w:val="002756A5"/>
    <w:pPr>
      <w:ind w:left="1920"/>
    </w:pPr>
    <w:rPr>
      <w:rFonts w:cstheme="minorHAnsi"/>
      <w:sz w:val="20"/>
      <w:szCs w:val="20"/>
    </w:rPr>
  </w:style>
  <w:style w:type="paragraph" w:styleId="Header">
    <w:name w:val="header"/>
    <w:basedOn w:val="Normal"/>
    <w:link w:val="HeaderChar"/>
    <w:uiPriority w:val="99"/>
    <w:unhideWhenUsed/>
    <w:rsid w:val="00F35CD3"/>
    <w:pPr>
      <w:tabs>
        <w:tab w:val="center" w:pos="4680"/>
        <w:tab w:val="right" w:pos="9360"/>
      </w:tabs>
    </w:pPr>
  </w:style>
  <w:style w:type="character" w:customStyle="1" w:styleId="HeaderChar">
    <w:name w:val="Header Char"/>
    <w:basedOn w:val="DefaultParagraphFont"/>
    <w:link w:val="Header"/>
    <w:uiPriority w:val="99"/>
    <w:rsid w:val="00F35CD3"/>
  </w:style>
  <w:style w:type="paragraph" w:styleId="Footer">
    <w:name w:val="footer"/>
    <w:basedOn w:val="Normal"/>
    <w:link w:val="FooterChar"/>
    <w:uiPriority w:val="99"/>
    <w:unhideWhenUsed/>
    <w:rsid w:val="00F35CD3"/>
    <w:pPr>
      <w:tabs>
        <w:tab w:val="center" w:pos="4680"/>
        <w:tab w:val="right" w:pos="9360"/>
      </w:tabs>
    </w:pPr>
  </w:style>
  <w:style w:type="character" w:customStyle="1" w:styleId="FooterChar">
    <w:name w:val="Footer Char"/>
    <w:basedOn w:val="DefaultParagraphFont"/>
    <w:link w:val="Footer"/>
    <w:uiPriority w:val="99"/>
    <w:rsid w:val="00F35CD3"/>
  </w:style>
  <w:style w:type="character" w:styleId="PageNumber">
    <w:name w:val="page number"/>
    <w:basedOn w:val="DefaultParagraphFont"/>
    <w:uiPriority w:val="99"/>
    <w:semiHidden/>
    <w:unhideWhenUsed/>
    <w:rsid w:val="00F35CD3"/>
  </w:style>
  <w:style w:type="paragraph" w:customStyle="1" w:styleId="paragraph">
    <w:name w:val="paragraph"/>
    <w:basedOn w:val="Normal"/>
    <w:rsid w:val="007E17B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E17BF"/>
  </w:style>
  <w:style w:type="character" w:customStyle="1" w:styleId="eop">
    <w:name w:val="eop"/>
    <w:basedOn w:val="DefaultParagraphFont"/>
    <w:rsid w:val="007E17BF"/>
  </w:style>
  <w:style w:type="character" w:styleId="Mention">
    <w:name w:val="Mention"/>
    <w:basedOn w:val="DefaultParagraphFont"/>
    <w:uiPriority w:val="99"/>
    <w:unhideWhenUsed/>
    <w:rsid w:val="00037EAE"/>
    <w:rPr>
      <w:color w:val="2B579A"/>
      <w:shd w:val="clear" w:color="auto" w:fill="E6E6E6"/>
    </w:rPr>
  </w:style>
  <w:style w:type="paragraph" w:styleId="NormalWeb">
    <w:name w:val="Normal (Web)"/>
    <w:basedOn w:val="Normal"/>
    <w:uiPriority w:val="99"/>
    <w:unhideWhenUsed/>
    <w:rsid w:val="0063532E"/>
    <w:pPr>
      <w:spacing w:before="100" w:beforeAutospacing="1" w:after="100" w:afterAutospacing="1"/>
    </w:pPr>
    <w:rPr>
      <w:rFonts w:ascii="Times New Roman" w:eastAsia="Times New Roman" w:hAnsi="Times New Roman" w:cs="Times New Roman"/>
      <w:sz w:val="24"/>
    </w:rPr>
  </w:style>
  <w:style w:type="table" w:styleId="TableGrid">
    <w:name w:val="Table Grid"/>
    <w:basedOn w:val="TableNormal"/>
    <w:uiPriority w:val="39"/>
    <w:rsid w:val="00B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8015">
      <w:bodyDiv w:val="1"/>
      <w:marLeft w:val="0"/>
      <w:marRight w:val="0"/>
      <w:marTop w:val="0"/>
      <w:marBottom w:val="0"/>
      <w:divBdr>
        <w:top w:val="none" w:sz="0" w:space="0" w:color="auto"/>
        <w:left w:val="none" w:sz="0" w:space="0" w:color="auto"/>
        <w:bottom w:val="none" w:sz="0" w:space="0" w:color="auto"/>
        <w:right w:val="none" w:sz="0" w:space="0" w:color="auto"/>
      </w:divBdr>
    </w:div>
    <w:div w:id="20979103">
      <w:bodyDiv w:val="1"/>
      <w:marLeft w:val="0"/>
      <w:marRight w:val="0"/>
      <w:marTop w:val="0"/>
      <w:marBottom w:val="0"/>
      <w:divBdr>
        <w:top w:val="none" w:sz="0" w:space="0" w:color="auto"/>
        <w:left w:val="none" w:sz="0" w:space="0" w:color="auto"/>
        <w:bottom w:val="none" w:sz="0" w:space="0" w:color="auto"/>
        <w:right w:val="none" w:sz="0" w:space="0" w:color="auto"/>
      </w:divBdr>
      <w:divsChild>
        <w:div w:id="2101758501">
          <w:marLeft w:val="0"/>
          <w:marRight w:val="0"/>
          <w:marTop w:val="360"/>
          <w:marBottom w:val="360"/>
          <w:divBdr>
            <w:top w:val="none" w:sz="0" w:space="0" w:color="auto"/>
            <w:left w:val="none" w:sz="0" w:space="0" w:color="auto"/>
            <w:bottom w:val="none" w:sz="0" w:space="0" w:color="auto"/>
            <w:right w:val="none" w:sz="0" w:space="0" w:color="auto"/>
          </w:divBdr>
          <w:divsChild>
            <w:div w:id="2006861252">
              <w:marLeft w:val="0"/>
              <w:marRight w:val="0"/>
              <w:marTop w:val="0"/>
              <w:marBottom w:val="0"/>
              <w:divBdr>
                <w:top w:val="none" w:sz="0" w:space="0" w:color="auto"/>
                <w:left w:val="none" w:sz="0" w:space="0" w:color="auto"/>
                <w:bottom w:val="none" w:sz="0" w:space="0" w:color="auto"/>
                <w:right w:val="none" w:sz="0" w:space="0" w:color="auto"/>
              </w:divBdr>
              <w:divsChild>
                <w:div w:id="1106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027">
          <w:marLeft w:val="0"/>
          <w:marRight w:val="0"/>
          <w:marTop w:val="360"/>
          <w:marBottom w:val="360"/>
          <w:divBdr>
            <w:top w:val="none" w:sz="0" w:space="0" w:color="auto"/>
            <w:left w:val="none" w:sz="0" w:space="0" w:color="auto"/>
            <w:bottom w:val="none" w:sz="0" w:space="0" w:color="auto"/>
            <w:right w:val="none" w:sz="0" w:space="0" w:color="auto"/>
          </w:divBdr>
          <w:divsChild>
            <w:div w:id="1981614466">
              <w:marLeft w:val="0"/>
              <w:marRight w:val="0"/>
              <w:marTop w:val="0"/>
              <w:marBottom w:val="0"/>
              <w:divBdr>
                <w:top w:val="none" w:sz="0" w:space="0" w:color="auto"/>
                <w:left w:val="none" w:sz="0" w:space="0" w:color="auto"/>
                <w:bottom w:val="none" w:sz="0" w:space="0" w:color="auto"/>
                <w:right w:val="none" w:sz="0" w:space="0" w:color="auto"/>
              </w:divBdr>
              <w:divsChild>
                <w:div w:id="1672367483">
                  <w:marLeft w:val="0"/>
                  <w:marRight w:val="0"/>
                  <w:marTop w:val="0"/>
                  <w:marBottom w:val="0"/>
                  <w:divBdr>
                    <w:top w:val="none" w:sz="0" w:space="0" w:color="auto"/>
                    <w:left w:val="none" w:sz="0" w:space="0" w:color="auto"/>
                    <w:bottom w:val="none" w:sz="0" w:space="0" w:color="auto"/>
                    <w:right w:val="none" w:sz="0" w:space="0" w:color="auto"/>
                  </w:divBdr>
                  <w:divsChild>
                    <w:div w:id="20845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7651">
      <w:bodyDiv w:val="1"/>
      <w:marLeft w:val="0"/>
      <w:marRight w:val="0"/>
      <w:marTop w:val="0"/>
      <w:marBottom w:val="0"/>
      <w:divBdr>
        <w:top w:val="none" w:sz="0" w:space="0" w:color="auto"/>
        <w:left w:val="none" w:sz="0" w:space="0" w:color="auto"/>
        <w:bottom w:val="none" w:sz="0" w:space="0" w:color="auto"/>
        <w:right w:val="none" w:sz="0" w:space="0" w:color="auto"/>
      </w:divBdr>
      <w:divsChild>
        <w:div w:id="1931699110">
          <w:marLeft w:val="480"/>
          <w:marRight w:val="0"/>
          <w:marTop w:val="0"/>
          <w:marBottom w:val="0"/>
          <w:divBdr>
            <w:top w:val="none" w:sz="0" w:space="0" w:color="auto"/>
            <w:left w:val="none" w:sz="0" w:space="0" w:color="auto"/>
            <w:bottom w:val="none" w:sz="0" w:space="0" w:color="auto"/>
            <w:right w:val="none" w:sz="0" w:space="0" w:color="auto"/>
          </w:divBdr>
          <w:divsChild>
            <w:div w:id="4342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145">
      <w:bodyDiv w:val="1"/>
      <w:marLeft w:val="0"/>
      <w:marRight w:val="0"/>
      <w:marTop w:val="0"/>
      <w:marBottom w:val="0"/>
      <w:divBdr>
        <w:top w:val="none" w:sz="0" w:space="0" w:color="auto"/>
        <w:left w:val="none" w:sz="0" w:space="0" w:color="auto"/>
        <w:bottom w:val="none" w:sz="0" w:space="0" w:color="auto"/>
        <w:right w:val="none" w:sz="0" w:space="0" w:color="auto"/>
      </w:divBdr>
    </w:div>
    <w:div w:id="174878594">
      <w:bodyDiv w:val="1"/>
      <w:marLeft w:val="0"/>
      <w:marRight w:val="0"/>
      <w:marTop w:val="0"/>
      <w:marBottom w:val="0"/>
      <w:divBdr>
        <w:top w:val="none" w:sz="0" w:space="0" w:color="auto"/>
        <w:left w:val="none" w:sz="0" w:space="0" w:color="auto"/>
        <w:bottom w:val="none" w:sz="0" w:space="0" w:color="auto"/>
        <w:right w:val="none" w:sz="0" w:space="0" w:color="auto"/>
      </w:divBdr>
    </w:div>
    <w:div w:id="246303412">
      <w:bodyDiv w:val="1"/>
      <w:marLeft w:val="0"/>
      <w:marRight w:val="0"/>
      <w:marTop w:val="0"/>
      <w:marBottom w:val="0"/>
      <w:divBdr>
        <w:top w:val="none" w:sz="0" w:space="0" w:color="auto"/>
        <w:left w:val="none" w:sz="0" w:space="0" w:color="auto"/>
        <w:bottom w:val="none" w:sz="0" w:space="0" w:color="auto"/>
        <w:right w:val="none" w:sz="0" w:space="0" w:color="auto"/>
      </w:divBdr>
    </w:div>
    <w:div w:id="270863225">
      <w:bodyDiv w:val="1"/>
      <w:marLeft w:val="0"/>
      <w:marRight w:val="0"/>
      <w:marTop w:val="0"/>
      <w:marBottom w:val="0"/>
      <w:divBdr>
        <w:top w:val="none" w:sz="0" w:space="0" w:color="auto"/>
        <w:left w:val="none" w:sz="0" w:space="0" w:color="auto"/>
        <w:bottom w:val="none" w:sz="0" w:space="0" w:color="auto"/>
        <w:right w:val="none" w:sz="0" w:space="0" w:color="auto"/>
      </w:divBdr>
    </w:div>
    <w:div w:id="277837412">
      <w:bodyDiv w:val="1"/>
      <w:marLeft w:val="0"/>
      <w:marRight w:val="0"/>
      <w:marTop w:val="0"/>
      <w:marBottom w:val="0"/>
      <w:divBdr>
        <w:top w:val="none" w:sz="0" w:space="0" w:color="auto"/>
        <w:left w:val="none" w:sz="0" w:space="0" w:color="auto"/>
        <w:bottom w:val="none" w:sz="0" w:space="0" w:color="auto"/>
        <w:right w:val="none" w:sz="0" w:space="0" w:color="auto"/>
      </w:divBdr>
    </w:div>
    <w:div w:id="309093372">
      <w:bodyDiv w:val="1"/>
      <w:marLeft w:val="0"/>
      <w:marRight w:val="0"/>
      <w:marTop w:val="0"/>
      <w:marBottom w:val="0"/>
      <w:divBdr>
        <w:top w:val="none" w:sz="0" w:space="0" w:color="auto"/>
        <w:left w:val="none" w:sz="0" w:space="0" w:color="auto"/>
        <w:bottom w:val="none" w:sz="0" w:space="0" w:color="auto"/>
        <w:right w:val="none" w:sz="0" w:space="0" w:color="auto"/>
      </w:divBdr>
    </w:div>
    <w:div w:id="314601807">
      <w:bodyDiv w:val="1"/>
      <w:marLeft w:val="0"/>
      <w:marRight w:val="0"/>
      <w:marTop w:val="0"/>
      <w:marBottom w:val="0"/>
      <w:divBdr>
        <w:top w:val="none" w:sz="0" w:space="0" w:color="auto"/>
        <w:left w:val="none" w:sz="0" w:space="0" w:color="auto"/>
        <w:bottom w:val="none" w:sz="0" w:space="0" w:color="auto"/>
        <w:right w:val="none" w:sz="0" w:space="0" w:color="auto"/>
      </w:divBdr>
    </w:div>
    <w:div w:id="407114648">
      <w:bodyDiv w:val="1"/>
      <w:marLeft w:val="0"/>
      <w:marRight w:val="0"/>
      <w:marTop w:val="0"/>
      <w:marBottom w:val="0"/>
      <w:divBdr>
        <w:top w:val="none" w:sz="0" w:space="0" w:color="auto"/>
        <w:left w:val="none" w:sz="0" w:space="0" w:color="auto"/>
        <w:bottom w:val="none" w:sz="0" w:space="0" w:color="auto"/>
        <w:right w:val="none" w:sz="0" w:space="0" w:color="auto"/>
      </w:divBdr>
    </w:div>
    <w:div w:id="507215147">
      <w:bodyDiv w:val="1"/>
      <w:marLeft w:val="0"/>
      <w:marRight w:val="0"/>
      <w:marTop w:val="0"/>
      <w:marBottom w:val="0"/>
      <w:divBdr>
        <w:top w:val="none" w:sz="0" w:space="0" w:color="auto"/>
        <w:left w:val="none" w:sz="0" w:space="0" w:color="auto"/>
        <w:bottom w:val="none" w:sz="0" w:space="0" w:color="auto"/>
        <w:right w:val="none" w:sz="0" w:space="0" w:color="auto"/>
      </w:divBdr>
    </w:div>
    <w:div w:id="550045114">
      <w:bodyDiv w:val="1"/>
      <w:marLeft w:val="0"/>
      <w:marRight w:val="0"/>
      <w:marTop w:val="0"/>
      <w:marBottom w:val="0"/>
      <w:divBdr>
        <w:top w:val="none" w:sz="0" w:space="0" w:color="auto"/>
        <w:left w:val="none" w:sz="0" w:space="0" w:color="auto"/>
        <w:bottom w:val="none" w:sz="0" w:space="0" w:color="auto"/>
        <w:right w:val="none" w:sz="0" w:space="0" w:color="auto"/>
      </w:divBdr>
    </w:div>
    <w:div w:id="569189987">
      <w:bodyDiv w:val="1"/>
      <w:marLeft w:val="0"/>
      <w:marRight w:val="0"/>
      <w:marTop w:val="0"/>
      <w:marBottom w:val="0"/>
      <w:divBdr>
        <w:top w:val="none" w:sz="0" w:space="0" w:color="auto"/>
        <w:left w:val="none" w:sz="0" w:space="0" w:color="auto"/>
        <w:bottom w:val="none" w:sz="0" w:space="0" w:color="auto"/>
        <w:right w:val="none" w:sz="0" w:space="0" w:color="auto"/>
      </w:divBdr>
    </w:div>
    <w:div w:id="665669258">
      <w:bodyDiv w:val="1"/>
      <w:marLeft w:val="0"/>
      <w:marRight w:val="0"/>
      <w:marTop w:val="0"/>
      <w:marBottom w:val="0"/>
      <w:divBdr>
        <w:top w:val="none" w:sz="0" w:space="0" w:color="auto"/>
        <w:left w:val="none" w:sz="0" w:space="0" w:color="auto"/>
        <w:bottom w:val="none" w:sz="0" w:space="0" w:color="auto"/>
        <w:right w:val="none" w:sz="0" w:space="0" w:color="auto"/>
      </w:divBdr>
    </w:div>
    <w:div w:id="715853781">
      <w:bodyDiv w:val="1"/>
      <w:marLeft w:val="0"/>
      <w:marRight w:val="0"/>
      <w:marTop w:val="0"/>
      <w:marBottom w:val="0"/>
      <w:divBdr>
        <w:top w:val="none" w:sz="0" w:space="0" w:color="auto"/>
        <w:left w:val="none" w:sz="0" w:space="0" w:color="auto"/>
        <w:bottom w:val="none" w:sz="0" w:space="0" w:color="auto"/>
        <w:right w:val="none" w:sz="0" w:space="0" w:color="auto"/>
      </w:divBdr>
    </w:div>
    <w:div w:id="719674133">
      <w:bodyDiv w:val="1"/>
      <w:marLeft w:val="0"/>
      <w:marRight w:val="0"/>
      <w:marTop w:val="0"/>
      <w:marBottom w:val="0"/>
      <w:divBdr>
        <w:top w:val="none" w:sz="0" w:space="0" w:color="auto"/>
        <w:left w:val="none" w:sz="0" w:space="0" w:color="auto"/>
        <w:bottom w:val="none" w:sz="0" w:space="0" w:color="auto"/>
        <w:right w:val="none" w:sz="0" w:space="0" w:color="auto"/>
      </w:divBdr>
    </w:div>
    <w:div w:id="743531805">
      <w:bodyDiv w:val="1"/>
      <w:marLeft w:val="0"/>
      <w:marRight w:val="0"/>
      <w:marTop w:val="0"/>
      <w:marBottom w:val="0"/>
      <w:divBdr>
        <w:top w:val="none" w:sz="0" w:space="0" w:color="auto"/>
        <w:left w:val="none" w:sz="0" w:space="0" w:color="auto"/>
        <w:bottom w:val="none" w:sz="0" w:space="0" w:color="auto"/>
        <w:right w:val="none" w:sz="0" w:space="0" w:color="auto"/>
      </w:divBdr>
    </w:div>
    <w:div w:id="819225393">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35942832">
      <w:bodyDiv w:val="1"/>
      <w:marLeft w:val="0"/>
      <w:marRight w:val="0"/>
      <w:marTop w:val="0"/>
      <w:marBottom w:val="0"/>
      <w:divBdr>
        <w:top w:val="none" w:sz="0" w:space="0" w:color="auto"/>
        <w:left w:val="none" w:sz="0" w:space="0" w:color="auto"/>
        <w:bottom w:val="none" w:sz="0" w:space="0" w:color="auto"/>
        <w:right w:val="none" w:sz="0" w:space="0" w:color="auto"/>
      </w:divBdr>
    </w:div>
    <w:div w:id="955336559">
      <w:bodyDiv w:val="1"/>
      <w:marLeft w:val="0"/>
      <w:marRight w:val="0"/>
      <w:marTop w:val="0"/>
      <w:marBottom w:val="0"/>
      <w:divBdr>
        <w:top w:val="none" w:sz="0" w:space="0" w:color="auto"/>
        <w:left w:val="none" w:sz="0" w:space="0" w:color="auto"/>
        <w:bottom w:val="none" w:sz="0" w:space="0" w:color="auto"/>
        <w:right w:val="none" w:sz="0" w:space="0" w:color="auto"/>
      </w:divBdr>
    </w:div>
    <w:div w:id="1045367591">
      <w:bodyDiv w:val="1"/>
      <w:marLeft w:val="0"/>
      <w:marRight w:val="0"/>
      <w:marTop w:val="0"/>
      <w:marBottom w:val="0"/>
      <w:divBdr>
        <w:top w:val="none" w:sz="0" w:space="0" w:color="auto"/>
        <w:left w:val="none" w:sz="0" w:space="0" w:color="auto"/>
        <w:bottom w:val="none" w:sz="0" w:space="0" w:color="auto"/>
        <w:right w:val="none" w:sz="0" w:space="0" w:color="auto"/>
      </w:divBdr>
    </w:div>
    <w:div w:id="1104493001">
      <w:bodyDiv w:val="1"/>
      <w:marLeft w:val="0"/>
      <w:marRight w:val="0"/>
      <w:marTop w:val="0"/>
      <w:marBottom w:val="0"/>
      <w:divBdr>
        <w:top w:val="none" w:sz="0" w:space="0" w:color="auto"/>
        <w:left w:val="none" w:sz="0" w:space="0" w:color="auto"/>
        <w:bottom w:val="none" w:sz="0" w:space="0" w:color="auto"/>
        <w:right w:val="none" w:sz="0" w:space="0" w:color="auto"/>
      </w:divBdr>
    </w:div>
    <w:div w:id="1110007545">
      <w:bodyDiv w:val="1"/>
      <w:marLeft w:val="0"/>
      <w:marRight w:val="0"/>
      <w:marTop w:val="0"/>
      <w:marBottom w:val="0"/>
      <w:divBdr>
        <w:top w:val="none" w:sz="0" w:space="0" w:color="auto"/>
        <w:left w:val="none" w:sz="0" w:space="0" w:color="auto"/>
        <w:bottom w:val="none" w:sz="0" w:space="0" w:color="auto"/>
        <w:right w:val="none" w:sz="0" w:space="0" w:color="auto"/>
      </w:divBdr>
    </w:div>
    <w:div w:id="1221087902">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399356409">
      <w:bodyDiv w:val="1"/>
      <w:marLeft w:val="0"/>
      <w:marRight w:val="0"/>
      <w:marTop w:val="0"/>
      <w:marBottom w:val="0"/>
      <w:divBdr>
        <w:top w:val="none" w:sz="0" w:space="0" w:color="auto"/>
        <w:left w:val="none" w:sz="0" w:space="0" w:color="auto"/>
        <w:bottom w:val="none" w:sz="0" w:space="0" w:color="auto"/>
        <w:right w:val="none" w:sz="0" w:space="0" w:color="auto"/>
      </w:divBdr>
    </w:div>
    <w:div w:id="1441989875">
      <w:bodyDiv w:val="1"/>
      <w:marLeft w:val="0"/>
      <w:marRight w:val="0"/>
      <w:marTop w:val="0"/>
      <w:marBottom w:val="0"/>
      <w:divBdr>
        <w:top w:val="none" w:sz="0" w:space="0" w:color="auto"/>
        <w:left w:val="none" w:sz="0" w:space="0" w:color="auto"/>
        <w:bottom w:val="none" w:sz="0" w:space="0" w:color="auto"/>
        <w:right w:val="none" w:sz="0" w:space="0" w:color="auto"/>
      </w:divBdr>
    </w:div>
    <w:div w:id="1459033607">
      <w:bodyDiv w:val="1"/>
      <w:marLeft w:val="0"/>
      <w:marRight w:val="0"/>
      <w:marTop w:val="0"/>
      <w:marBottom w:val="0"/>
      <w:divBdr>
        <w:top w:val="none" w:sz="0" w:space="0" w:color="auto"/>
        <w:left w:val="none" w:sz="0" w:space="0" w:color="auto"/>
        <w:bottom w:val="none" w:sz="0" w:space="0" w:color="auto"/>
        <w:right w:val="none" w:sz="0" w:space="0" w:color="auto"/>
      </w:divBdr>
    </w:div>
    <w:div w:id="1505515715">
      <w:bodyDiv w:val="1"/>
      <w:marLeft w:val="0"/>
      <w:marRight w:val="0"/>
      <w:marTop w:val="0"/>
      <w:marBottom w:val="0"/>
      <w:divBdr>
        <w:top w:val="none" w:sz="0" w:space="0" w:color="auto"/>
        <w:left w:val="none" w:sz="0" w:space="0" w:color="auto"/>
        <w:bottom w:val="none" w:sz="0" w:space="0" w:color="auto"/>
        <w:right w:val="none" w:sz="0" w:space="0" w:color="auto"/>
      </w:divBdr>
      <w:divsChild>
        <w:div w:id="530386767">
          <w:marLeft w:val="0"/>
          <w:marRight w:val="0"/>
          <w:marTop w:val="0"/>
          <w:marBottom w:val="0"/>
          <w:divBdr>
            <w:top w:val="none" w:sz="0" w:space="0" w:color="auto"/>
            <w:left w:val="none" w:sz="0" w:space="0" w:color="auto"/>
            <w:bottom w:val="none" w:sz="0" w:space="0" w:color="auto"/>
            <w:right w:val="none" w:sz="0" w:space="0" w:color="auto"/>
          </w:divBdr>
          <w:divsChild>
            <w:div w:id="153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069">
      <w:bodyDiv w:val="1"/>
      <w:marLeft w:val="0"/>
      <w:marRight w:val="0"/>
      <w:marTop w:val="0"/>
      <w:marBottom w:val="0"/>
      <w:divBdr>
        <w:top w:val="none" w:sz="0" w:space="0" w:color="auto"/>
        <w:left w:val="none" w:sz="0" w:space="0" w:color="auto"/>
        <w:bottom w:val="none" w:sz="0" w:space="0" w:color="auto"/>
        <w:right w:val="none" w:sz="0" w:space="0" w:color="auto"/>
      </w:divBdr>
    </w:div>
    <w:div w:id="1545217589">
      <w:bodyDiv w:val="1"/>
      <w:marLeft w:val="0"/>
      <w:marRight w:val="0"/>
      <w:marTop w:val="0"/>
      <w:marBottom w:val="0"/>
      <w:divBdr>
        <w:top w:val="none" w:sz="0" w:space="0" w:color="auto"/>
        <w:left w:val="none" w:sz="0" w:space="0" w:color="auto"/>
        <w:bottom w:val="none" w:sz="0" w:space="0" w:color="auto"/>
        <w:right w:val="none" w:sz="0" w:space="0" w:color="auto"/>
      </w:divBdr>
    </w:div>
    <w:div w:id="1547643321">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66083387">
      <w:bodyDiv w:val="1"/>
      <w:marLeft w:val="0"/>
      <w:marRight w:val="0"/>
      <w:marTop w:val="0"/>
      <w:marBottom w:val="0"/>
      <w:divBdr>
        <w:top w:val="none" w:sz="0" w:space="0" w:color="auto"/>
        <w:left w:val="none" w:sz="0" w:space="0" w:color="auto"/>
        <w:bottom w:val="none" w:sz="0" w:space="0" w:color="auto"/>
        <w:right w:val="none" w:sz="0" w:space="0" w:color="auto"/>
      </w:divBdr>
    </w:div>
    <w:div w:id="1744139354">
      <w:bodyDiv w:val="1"/>
      <w:marLeft w:val="0"/>
      <w:marRight w:val="0"/>
      <w:marTop w:val="0"/>
      <w:marBottom w:val="0"/>
      <w:divBdr>
        <w:top w:val="none" w:sz="0" w:space="0" w:color="auto"/>
        <w:left w:val="none" w:sz="0" w:space="0" w:color="auto"/>
        <w:bottom w:val="none" w:sz="0" w:space="0" w:color="auto"/>
        <w:right w:val="none" w:sz="0" w:space="0" w:color="auto"/>
      </w:divBdr>
    </w:div>
    <w:div w:id="1862238085">
      <w:bodyDiv w:val="1"/>
      <w:marLeft w:val="0"/>
      <w:marRight w:val="0"/>
      <w:marTop w:val="0"/>
      <w:marBottom w:val="0"/>
      <w:divBdr>
        <w:top w:val="none" w:sz="0" w:space="0" w:color="auto"/>
        <w:left w:val="none" w:sz="0" w:space="0" w:color="auto"/>
        <w:bottom w:val="none" w:sz="0" w:space="0" w:color="auto"/>
        <w:right w:val="none" w:sz="0" w:space="0" w:color="auto"/>
      </w:divBdr>
    </w:div>
    <w:div w:id="1867448780">
      <w:bodyDiv w:val="1"/>
      <w:marLeft w:val="0"/>
      <w:marRight w:val="0"/>
      <w:marTop w:val="0"/>
      <w:marBottom w:val="0"/>
      <w:divBdr>
        <w:top w:val="none" w:sz="0" w:space="0" w:color="auto"/>
        <w:left w:val="none" w:sz="0" w:space="0" w:color="auto"/>
        <w:bottom w:val="none" w:sz="0" w:space="0" w:color="auto"/>
        <w:right w:val="none" w:sz="0" w:space="0" w:color="auto"/>
      </w:divBdr>
    </w:div>
    <w:div w:id="1929385540">
      <w:bodyDiv w:val="1"/>
      <w:marLeft w:val="0"/>
      <w:marRight w:val="0"/>
      <w:marTop w:val="0"/>
      <w:marBottom w:val="0"/>
      <w:divBdr>
        <w:top w:val="none" w:sz="0" w:space="0" w:color="auto"/>
        <w:left w:val="none" w:sz="0" w:space="0" w:color="auto"/>
        <w:bottom w:val="none" w:sz="0" w:space="0" w:color="auto"/>
        <w:right w:val="none" w:sz="0" w:space="0" w:color="auto"/>
      </w:divBdr>
    </w:div>
    <w:div w:id="1934122067">
      <w:bodyDiv w:val="1"/>
      <w:marLeft w:val="0"/>
      <w:marRight w:val="0"/>
      <w:marTop w:val="0"/>
      <w:marBottom w:val="0"/>
      <w:divBdr>
        <w:top w:val="none" w:sz="0" w:space="0" w:color="auto"/>
        <w:left w:val="none" w:sz="0" w:space="0" w:color="auto"/>
        <w:bottom w:val="none" w:sz="0" w:space="0" w:color="auto"/>
        <w:right w:val="none" w:sz="0" w:space="0" w:color="auto"/>
      </w:divBdr>
    </w:div>
    <w:div w:id="2061248794">
      <w:bodyDiv w:val="1"/>
      <w:marLeft w:val="0"/>
      <w:marRight w:val="0"/>
      <w:marTop w:val="0"/>
      <w:marBottom w:val="0"/>
      <w:divBdr>
        <w:top w:val="none" w:sz="0" w:space="0" w:color="auto"/>
        <w:left w:val="none" w:sz="0" w:space="0" w:color="auto"/>
        <w:bottom w:val="none" w:sz="0" w:space="0" w:color="auto"/>
        <w:right w:val="none" w:sz="0" w:space="0" w:color="auto"/>
      </w:divBdr>
    </w:div>
    <w:div w:id="20797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me-coach.com/events/name-profile/registrations/new" TargetMode="External"/><Relationship Id="rId18" Type="http://schemas.openxmlformats.org/officeDocument/2006/relationships/hyperlink" Target="https://servicedesk.vsc.edu/" TargetMode="External"/><Relationship Id="rId26" Type="http://schemas.openxmlformats.org/officeDocument/2006/relationships/hyperlink" Target="mailto:DisabilityServices@VermontState.edu" TargetMode="External"/><Relationship Id="rId39" Type="http://schemas.openxmlformats.org/officeDocument/2006/relationships/hyperlink" Target="https://support.vsc.edu/it-shared-services-home/get-help/" TargetMode="External"/><Relationship Id="rId21" Type="http://schemas.openxmlformats.org/officeDocument/2006/relationships/hyperlink" Target="https://community.canvaslms.com/t5/Instructor-Guide/How-do-I-view-grading-schemes-in-a-course/ta-p/1188" TargetMode="External"/><Relationship Id="rId34" Type="http://schemas.openxmlformats.org/officeDocument/2006/relationships/hyperlink" Target="https://livevsc.sharepoint.com/sites/VTSUStudentSuccessResour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rvicedesk.vsc.edu/" TargetMode="External"/><Relationship Id="rId20" Type="http://schemas.openxmlformats.org/officeDocument/2006/relationships/hyperlink" Target="https://servicedesk.vsc.edu/" TargetMode="External"/><Relationship Id="rId29" Type="http://schemas.openxmlformats.org/officeDocument/2006/relationships/hyperlink" Target="https://ctli.vermontstate.edu/teaching-with-technology/generative-ai/teaching-in-the-age-of-generative-ai/"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LI@vermontstate.edu" TargetMode="External"/><Relationship Id="rId24" Type="http://schemas.openxmlformats.org/officeDocument/2006/relationships/hyperlink" Target="mailto:DisabilityServices@VermontState.edu" TargetMode="External"/><Relationship Id="rId32" Type="http://schemas.openxmlformats.org/officeDocument/2006/relationships/hyperlink" Target="https://www.vsc.edu/wp-content/uploads/2019/01/Policy-502-Computing-and-Telecommunications-Technology-Conditions-of-Use.pdf" TargetMode="External"/><Relationship Id="rId37" Type="http://schemas.openxmlformats.org/officeDocument/2006/relationships/hyperlink" Target="https://servicedesk.vsc.ed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arn.microsoft.com/en-us/microsoft-365/bookings/customize-booking-page?view=o365-worldwide" TargetMode="External"/><Relationship Id="rId23" Type="http://schemas.openxmlformats.org/officeDocument/2006/relationships/hyperlink" Target="https://support.vsc.edu/name-and-pronoun-information/" TargetMode="External"/><Relationship Id="rId28" Type="http://schemas.openxmlformats.org/officeDocument/2006/relationships/hyperlink" Target="https://livevsc.sharepoint.com/sites/VTSUDEISJ" TargetMode="External"/><Relationship Id="rId36" Type="http://schemas.openxmlformats.org/officeDocument/2006/relationships/hyperlink" Target="https://libraries.vsc.edu/" TargetMode="External"/><Relationship Id="rId10" Type="http://schemas.openxmlformats.org/officeDocument/2006/relationships/hyperlink" Target="https://support.microsoft.com/en-us/office/customize-the-text-for-a-hyperlink-63d4fdcc-bce2-41ea-9649-d8aaa900fe2f" TargetMode="External"/><Relationship Id="rId19" Type="http://schemas.openxmlformats.org/officeDocument/2006/relationships/hyperlink" Target="https://servicedesk.vsc.edu/" TargetMode="External"/><Relationship Id="rId31" Type="http://schemas.openxmlformats.org/officeDocument/2006/relationships/hyperlink" Target="https://www.vsc.edu/wp-content/uploads/2020/07/Policy-112-Classroom-Recording-Policy-FINAL.pdf" TargetMode="External"/><Relationship Id="rId4" Type="http://schemas.openxmlformats.org/officeDocument/2006/relationships/settings" Target="settings.xml"/><Relationship Id="rId9" Type="http://schemas.openxmlformats.org/officeDocument/2006/relationships/hyperlink" Target="mailto:CTLI@vermontstate.edu" TargetMode="External"/><Relationship Id="rId14" Type="http://schemas.openxmlformats.org/officeDocument/2006/relationships/hyperlink" Target="https://namedrop.io/" TargetMode="External"/><Relationship Id="rId22" Type="http://schemas.openxmlformats.org/officeDocument/2006/relationships/hyperlink" Target="https://www.vsc.edu/vscs-diversity-statement/" TargetMode="External"/><Relationship Id="rId27" Type="http://schemas.openxmlformats.org/officeDocument/2006/relationships/hyperlink" Target="mailto:DisabilityServices@VermontState.edu" TargetMode="External"/><Relationship Id="rId30" Type="http://schemas.openxmlformats.org/officeDocument/2006/relationships/hyperlink" Target="https://docs.google.com/document/d/1RMVwzjc1o0Mi8Blw_-JUTcXv02b2WRH86vw7mi16W3U/edit" TargetMode="External"/><Relationship Id="rId35" Type="http://schemas.openxmlformats.org/officeDocument/2006/relationships/hyperlink" Target="https://livevsc.sharepoint.com/sites/VTSUStudentSuccessResources/AcademicSupport/SitePages/Tutoring.aspx" TargetMode="External"/><Relationship Id="rId43" Type="http://schemas.openxmlformats.org/officeDocument/2006/relationships/theme" Target="theme/theme1.xml"/><Relationship Id="rId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ivevsc.sharepoint.com/:w:/s/AcademicOperations/EW9KncJuHSdKgaLRzzezfFIBXcXbZJ-nVyTEwSPHjw_8vA?e=khrQs3" TargetMode="External"/><Relationship Id="rId25" Type="http://schemas.openxmlformats.org/officeDocument/2006/relationships/hyperlink" Target="mailto:DisabilityServices@VermontState.edu" TargetMode="External"/><Relationship Id="rId33" Type="http://schemas.openxmlformats.org/officeDocument/2006/relationships/hyperlink" Target="https://portal.vsc.edu/" TargetMode="External"/><Relationship Id="rId38" Type="http://schemas.openxmlformats.org/officeDocument/2006/relationships/hyperlink" Target="https://support.v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88BA-D1F4-D44E-8F46-36367BDC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16</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39582</CharactersWithSpaces>
  <SharedDoc>false</SharedDoc>
  <HLinks>
    <vt:vector size="192" baseType="variant">
      <vt:variant>
        <vt:i4>262234</vt:i4>
      </vt:variant>
      <vt:variant>
        <vt:i4>93</vt:i4>
      </vt:variant>
      <vt:variant>
        <vt:i4>0</vt:i4>
      </vt:variant>
      <vt:variant>
        <vt:i4>5</vt:i4>
      </vt:variant>
      <vt:variant>
        <vt:lpwstr>https://support.vsc.edu/it-shared-services-home/get-help/</vt:lpwstr>
      </vt:variant>
      <vt:variant>
        <vt:lpwstr/>
      </vt:variant>
      <vt:variant>
        <vt:i4>6160477</vt:i4>
      </vt:variant>
      <vt:variant>
        <vt:i4>90</vt:i4>
      </vt:variant>
      <vt:variant>
        <vt:i4>0</vt:i4>
      </vt:variant>
      <vt:variant>
        <vt:i4>5</vt:i4>
      </vt:variant>
      <vt:variant>
        <vt:lpwstr>https://support.vsc.edu/</vt:lpwstr>
      </vt:variant>
      <vt:variant>
        <vt:lpwstr/>
      </vt:variant>
      <vt:variant>
        <vt:i4>5111878</vt:i4>
      </vt:variant>
      <vt:variant>
        <vt:i4>87</vt:i4>
      </vt:variant>
      <vt:variant>
        <vt:i4>0</vt:i4>
      </vt:variant>
      <vt:variant>
        <vt:i4>5</vt:i4>
      </vt:variant>
      <vt:variant>
        <vt:lpwstr>https://servicedesk.vsc.edu/</vt:lpwstr>
      </vt:variant>
      <vt:variant>
        <vt:lpwstr/>
      </vt:variant>
      <vt:variant>
        <vt:i4>2424880</vt:i4>
      </vt:variant>
      <vt:variant>
        <vt:i4>84</vt:i4>
      </vt:variant>
      <vt:variant>
        <vt:i4>0</vt:i4>
      </vt:variant>
      <vt:variant>
        <vt:i4>5</vt:i4>
      </vt:variant>
      <vt:variant>
        <vt:lpwstr>https://libraries.vsc.edu/</vt:lpwstr>
      </vt:variant>
      <vt:variant>
        <vt:lpwstr/>
      </vt:variant>
      <vt:variant>
        <vt:i4>7733258</vt:i4>
      </vt:variant>
      <vt:variant>
        <vt:i4>81</vt:i4>
      </vt:variant>
      <vt:variant>
        <vt:i4>0</vt:i4>
      </vt:variant>
      <vt:variant>
        <vt:i4>5</vt:i4>
      </vt:variant>
      <vt:variant>
        <vt:lpwstr>mailto:amy.daviarz@vsc.edu</vt:lpwstr>
      </vt:variant>
      <vt:variant>
        <vt:lpwstr/>
      </vt:variant>
      <vt:variant>
        <vt:i4>5177413</vt:i4>
      </vt:variant>
      <vt:variant>
        <vt:i4>78</vt:i4>
      </vt:variant>
      <vt:variant>
        <vt:i4>0</vt:i4>
      </vt:variant>
      <vt:variant>
        <vt:i4>5</vt:i4>
      </vt:variant>
      <vt:variant>
        <vt:lpwstr>https://www.vsc.edu/wp-content/uploads/2020/08/Policy-311-A-08-12-20-1-1.pdf</vt:lpwstr>
      </vt:variant>
      <vt:variant>
        <vt:lpwstr/>
      </vt:variant>
      <vt:variant>
        <vt:i4>6553635</vt:i4>
      </vt:variant>
      <vt:variant>
        <vt:i4>75</vt:i4>
      </vt:variant>
      <vt:variant>
        <vt:i4>0</vt:i4>
      </vt:variant>
      <vt:variant>
        <vt:i4>5</vt:i4>
      </vt:variant>
      <vt:variant>
        <vt:lpwstr>https://www.vsc.edu/wp-content/uploads/2020/08/Policy-311-Revised-for-08-12-20-1-1.pdf</vt:lpwstr>
      </vt:variant>
      <vt:variant>
        <vt:lpwstr/>
      </vt:variant>
      <vt:variant>
        <vt:i4>5767236</vt:i4>
      </vt:variant>
      <vt:variant>
        <vt:i4>72</vt:i4>
      </vt:variant>
      <vt:variant>
        <vt:i4>0</vt:i4>
      </vt:variant>
      <vt:variant>
        <vt:i4>5</vt:i4>
      </vt:variant>
      <vt:variant>
        <vt:lpwstr>http://suicidepreventionlifeline.org/</vt:lpwstr>
      </vt:variant>
      <vt:variant>
        <vt:lpwstr/>
      </vt:variant>
      <vt:variant>
        <vt:i4>5767236</vt:i4>
      </vt:variant>
      <vt:variant>
        <vt:i4>69</vt:i4>
      </vt:variant>
      <vt:variant>
        <vt:i4>0</vt:i4>
      </vt:variant>
      <vt:variant>
        <vt:i4>5</vt:i4>
      </vt:variant>
      <vt:variant>
        <vt:lpwstr>http://suicidepreventionlifeline.org/</vt:lpwstr>
      </vt:variant>
      <vt:variant>
        <vt:lpwstr/>
      </vt:variant>
      <vt:variant>
        <vt:i4>5767236</vt:i4>
      </vt:variant>
      <vt:variant>
        <vt:i4>66</vt:i4>
      </vt:variant>
      <vt:variant>
        <vt:i4>0</vt:i4>
      </vt:variant>
      <vt:variant>
        <vt:i4>5</vt:i4>
      </vt:variant>
      <vt:variant>
        <vt:lpwstr>http://suicidepreventionlifeline.org/</vt:lpwstr>
      </vt:variant>
      <vt:variant>
        <vt:lpwstr/>
      </vt:variant>
      <vt:variant>
        <vt:i4>458772</vt:i4>
      </vt:variant>
      <vt:variant>
        <vt:i4>63</vt:i4>
      </vt:variant>
      <vt:variant>
        <vt:i4>0</vt:i4>
      </vt:variant>
      <vt:variant>
        <vt:i4>5</vt:i4>
      </vt:variant>
      <vt:variant>
        <vt:lpwstr>https://vermontstate.edu/academics/student-success/academic-support/</vt:lpwstr>
      </vt:variant>
      <vt:variant>
        <vt:lpwstr/>
      </vt:variant>
      <vt:variant>
        <vt:i4>458772</vt:i4>
      </vt:variant>
      <vt:variant>
        <vt:i4>60</vt:i4>
      </vt:variant>
      <vt:variant>
        <vt:i4>0</vt:i4>
      </vt:variant>
      <vt:variant>
        <vt:i4>5</vt:i4>
      </vt:variant>
      <vt:variant>
        <vt:lpwstr>https://vermontstate.edu/academics/student-success/academic-support/</vt:lpwstr>
      </vt:variant>
      <vt:variant>
        <vt:lpwstr/>
      </vt:variant>
      <vt:variant>
        <vt:i4>6488116</vt:i4>
      </vt:variant>
      <vt:variant>
        <vt:i4>57</vt:i4>
      </vt:variant>
      <vt:variant>
        <vt:i4>0</vt:i4>
      </vt:variant>
      <vt:variant>
        <vt:i4>5</vt:i4>
      </vt:variant>
      <vt:variant>
        <vt:lpwstr>https://portal.vsc.edu/</vt:lpwstr>
      </vt:variant>
      <vt:variant>
        <vt:lpwstr/>
      </vt:variant>
      <vt:variant>
        <vt:i4>2097266</vt:i4>
      </vt:variant>
      <vt:variant>
        <vt:i4>54</vt:i4>
      </vt:variant>
      <vt:variant>
        <vt:i4>0</vt:i4>
      </vt:variant>
      <vt:variant>
        <vt:i4>5</vt:i4>
      </vt:variant>
      <vt:variant>
        <vt:lpwstr>https://www.vsc.edu/wp-content/uploads/2019/01/Policy-502-Computing-and-Telecommunications-Technology-Conditions-of-Use.pdf</vt:lpwstr>
      </vt:variant>
      <vt:variant>
        <vt:lpwstr/>
      </vt:variant>
      <vt:variant>
        <vt:i4>6291580</vt:i4>
      </vt:variant>
      <vt:variant>
        <vt:i4>51</vt:i4>
      </vt:variant>
      <vt:variant>
        <vt:i4>0</vt:i4>
      </vt:variant>
      <vt:variant>
        <vt:i4>5</vt:i4>
      </vt:variant>
      <vt:variant>
        <vt:lpwstr>https://www.vsc.edu/wp-content/uploads/2020/07/Policy-112-Classroom-Recording-Policy-FINAL.pdf</vt:lpwstr>
      </vt:variant>
      <vt:variant>
        <vt:lpwstr/>
      </vt:variant>
      <vt:variant>
        <vt:i4>4259874</vt:i4>
      </vt:variant>
      <vt:variant>
        <vt:i4>48</vt:i4>
      </vt:variant>
      <vt:variant>
        <vt:i4>0</vt:i4>
      </vt:variant>
      <vt:variant>
        <vt:i4>5</vt:i4>
      </vt:variant>
      <vt:variant>
        <vt:lpwstr>https://docs.google.com/document/d/1RMVwzjc1o0Mi8Blw_-JUTcXv02b2WRH86vw7mi16W3U/edit</vt:lpwstr>
      </vt:variant>
      <vt:variant>
        <vt:lpwstr/>
      </vt:variant>
      <vt:variant>
        <vt:i4>4391021</vt:i4>
      </vt:variant>
      <vt:variant>
        <vt:i4>45</vt:i4>
      </vt:variant>
      <vt:variant>
        <vt:i4>0</vt:i4>
      </vt:variant>
      <vt:variant>
        <vt:i4>5</vt:i4>
      </vt:variant>
      <vt:variant>
        <vt:lpwstr>mailto:DisabilityServices@VermontState.edu</vt:lpwstr>
      </vt:variant>
      <vt:variant>
        <vt:lpwstr/>
      </vt:variant>
      <vt:variant>
        <vt:i4>4391021</vt:i4>
      </vt:variant>
      <vt:variant>
        <vt:i4>42</vt:i4>
      </vt:variant>
      <vt:variant>
        <vt:i4>0</vt:i4>
      </vt:variant>
      <vt:variant>
        <vt:i4>5</vt:i4>
      </vt:variant>
      <vt:variant>
        <vt:lpwstr>mailto:DisabilityServices@VermontState.edu</vt:lpwstr>
      </vt:variant>
      <vt:variant>
        <vt:lpwstr/>
      </vt:variant>
      <vt:variant>
        <vt:i4>4391021</vt:i4>
      </vt:variant>
      <vt:variant>
        <vt:i4>39</vt:i4>
      </vt:variant>
      <vt:variant>
        <vt:i4>0</vt:i4>
      </vt:variant>
      <vt:variant>
        <vt:i4>5</vt:i4>
      </vt:variant>
      <vt:variant>
        <vt:lpwstr>mailto:DisabilityServices@VermontState.edu</vt:lpwstr>
      </vt:variant>
      <vt:variant>
        <vt:lpwstr/>
      </vt:variant>
      <vt:variant>
        <vt:i4>4391021</vt:i4>
      </vt:variant>
      <vt:variant>
        <vt:i4>36</vt:i4>
      </vt:variant>
      <vt:variant>
        <vt:i4>0</vt:i4>
      </vt:variant>
      <vt:variant>
        <vt:i4>5</vt:i4>
      </vt:variant>
      <vt:variant>
        <vt:lpwstr>mailto:DisabilityServices@VermontState.edu</vt:lpwstr>
      </vt:variant>
      <vt:variant>
        <vt:lpwstr/>
      </vt:variant>
      <vt:variant>
        <vt:i4>5898243</vt:i4>
      </vt:variant>
      <vt:variant>
        <vt:i4>33</vt:i4>
      </vt:variant>
      <vt:variant>
        <vt:i4>0</vt:i4>
      </vt:variant>
      <vt:variant>
        <vt:i4>5</vt:i4>
      </vt:variant>
      <vt:variant>
        <vt:lpwstr>https://support.vsc.edu/name-and-pronoun-information/</vt:lpwstr>
      </vt:variant>
      <vt:variant>
        <vt:lpwstr/>
      </vt:variant>
      <vt:variant>
        <vt:i4>4718680</vt:i4>
      </vt:variant>
      <vt:variant>
        <vt:i4>30</vt:i4>
      </vt:variant>
      <vt:variant>
        <vt:i4>0</vt:i4>
      </vt:variant>
      <vt:variant>
        <vt:i4>5</vt:i4>
      </vt:variant>
      <vt:variant>
        <vt:lpwstr>https://www.vsc.edu/vscs-diversity-statement/</vt:lpwstr>
      </vt:variant>
      <vt:variant>
        <vt:lpwstr/>
      </vt:variant>
      <vt:variant>
        <vt:i4>5111878</vt:i4>
      </vt:variant>
      <vt:variant>
        <vt:i4>27</vt:i4>
      </vt:variant>
      <vt:variant>
        <vt:i4>0</vt:i4>
      </vt:variant>
      <vt:variant>
        <vt:i4>5</vt:i4>
      </vt:variant>
      <vt:variant>
        <vt:lpwstr>https://servicedesk.vsc.edu/</vt:lpwstr>
      </vt:variant>
      <vt:variant>
        <vt:lpwstr/>
      </vt:variant>
      <vt:variant>
        <vt:i4>5111878</vt:i4>
      </vt:variant>
      <vt:variant>
        <vt:i4>24</vt:i4>
      </vt:variant>
      <vt:variant>
        <vt:i4>0</vt:i4>
      </vt:variant>
      <vt:variant>
        <vt:i4>5</vt:i4>
      </vt:variant>
      <vt:variant>
        <vt:lpwstr>https://servicedesk.vsc.edu/</vt:lpwstr>
      </vt:variant>
      <vt:variant>
        <vt:lpwstr/>
      </vt:variant>
      <vt:variant>
        <vt:i4>2293766</vt:i4>
      </vt:variant>
      <vt:variant>
        <vt:i4>21</vt:i4>
      </vt:variant>
      <vt:variant>
        <vt:i4>0</vt:i4>
      </vt:variant>
      <vt:variant>
        <vt:i4>5</vt:i4>
      </vt:variant>
      <vt:variant>
        <vt:lpwstr>https://livevsc.sharepoint.com/:w:/s/AcademicOperations/EW9KncJuHSdKgaLRzzezfFIBXcXbZJ-nVyTEwSPHjw_8vA?e=khrQs3</vt:lpwstr>
      </vt:variant>
      <vt:variant>
        <vt:lpwstr/>
      </vt:variant>
      <vt:variant>
        <vt:i4>8192100</vt:i4>
      </vt:variant>
      <vt:variant>
        <vt:i4>18</vt:i4>
      </vt:variant>
      <vt:variant>
        <vt:i4>0</vt:i4>
      </vt:variant>
      <vt:variant>
        <vt:i4>5</vt:i4>
      </vt:variant>
      <vt:variant>
        <vt:lpwstr>https://learn.microsoft.com/en-us/microsoft-365/bookings/customize-booking-page?view=o365-worldwide</vt:lpwstr>
      </vt:variant>
      <vt:variant>
        <vt:lpwstr/>
      </vt:variant>
      <vt:variant>
        <vt:i4>5308425</vt:i4>
      </vt:variant>
      <vt:variant>
        <vt:i4>15</vt:i4>
      </vt:variant>
      <vt:variant>
        <vt:i4>0</vt:i4>
      </vt:variant>
      <vt:variant>
        <vt:i4>5</vt:i4>
      </vt:variant>
      <vt:variant>
        <vt:lpwstr>https://namedrop.io/</vt:lpwstr>
      </vt:variant>
      <vt:variant>
        <vt:lpwstr/>
      </vt:variant>
      <vt:variant>
        <vt:i4>65610</vt:i4>
      </vt:variant>
      <vt:variant>
        <vt:i4>12</vt:i4>
      </vt:variant>
      <vt:variant>
        <vt:i4>0</vt:i4>
      </vt:variant>
      <vt:variant>
        <vt:i4>5</vt:i4>
      </vt:variant>
      <vt:variant>
        <vt:lpwstr>https://www.name-coach.com/events/name-profile/registrations/new</vt:lpwstr>
      </vt:variant>
      <vt:variant>
        <vt:lpwstr/>
      </vt:variant>
      <vt:variant>
        <vt:i4>2883586</vt:i4>
      </vt:variant>
      <vt:variant>
        <vt:i4>9</vt:i4>
      </vt:variant>
      <vt:variant>
        <vt:i4>0</vt:i4>
      </vt:variant>
      <vt:variant>
        <vt:i4>5</vt:i4>
      </vt:variant>
      <vt:variant>
        <vt:lpwstr>mailto:CTLI@vermontstate.edu</vt:lpwstr>
      </vt:variant>
      <vt:variant>
        <vt:lpwstr/>
      </vt:variant>
      <vt:variant>
        <vt:i4>6291576</vt:i4>
      </vt:variant>
      <vt:variant>
        <vt:i4>6</vt:i4>
      </vt:variant>
      <vt:variant>
        <vt:i4>0</vt:i4>
      </vt:variant>
      <vt:variant>
        <vt:i4>5</vt:i4>
      </vt:variant>
      <vt:variant>
        <vt:lpwstr>https://support.microsoft.com/en-us/office/customize-the-text-for-a-hyperlink-63d4fdcc-bce2-41ea-9649-d8aaa900fe2f</vt:lpwstr>
      </vt:variant>
      <vt:variant>
        <vt:lpwstr/>
      </vt:variant>
      <vt:variant>
        <vt:i4>2883586</vt:i4>
      </vt:variant>
      <vt:variant>
        <vt:i4>3</vt:i4>
      </vt:variant>
      <vt:variant>
        <vt:i4>0</vt:i4>
      </vt:variant>
      <vt:variant>
        <vt:i4>5</vt:i4>
      </vt:variant>
      <vt:variant>
        <vt:lpwstr>mailto:CTLI@vermontstate.edu</vt:lpwstr>
      </vt:variant>
      <vt:variant>
        <vt:lpwstr/>
      </vt:variant>
      <vt:variant>
        <vt:i4>8126588</vt:i4>
      </vt:variant>
      <vt:variant>
        <vt:i4>0</vt:i4>
      </vt:variant>
      <vt:variant>
        <vt:i4>0</vt:i4>
      </vt:variant>
      <vt:variant>
        <vt:i4>5</vt:i4>
      </vt:variant>
      <vt:variant>
        <vt:lpwstr>https://support.microsoft.com/en-us/office/make-your-word-documents-accessible-to-people-with-disabilities-d9bf3683-87ac-47ea-b91a-78dcacb3c66d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Garrett-Ostermiller, Jen</dc:creator>
  <cp:keywords/>
  <dc:description/>
  <cp:lastModifiedBy>Jen Garrett-Ostermiller (she/her)</cp:lastModifiedBy>
  <cp:revision>845</cp:revision>
  <dcterms:created xsi:type="dcterms:W3CDTF">2023-04-13T02:19:00Z</dcterms:created>
  <dcterms:modified xsi:type="dcterms:W3CDTF">2024-08-13T11:32:00Z</dcterms:modified>
</cp:coreProperties>
</file>